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2023企业高质量共建“一带一路”优秀案例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征集申报书</w:t>
      </w:r>
    </w:p>
    <w:p>
      <w:pPr>
        <w:pStyle w:val="8"/>
        <w:spacing w:line="720" w:lineRule="exact"/>
        <w:jc w:val="center"/>
        <w:rPr>
          <w:rFonts w:hint="eastAsia" w:ascii="宋体" w:hAnsi="宋体" w:eastAsia="宋体" w:cs="宋体"/>
          <w:b/>
          <w:bCs/>
          <w:sz w:val="48"/>
          <w:szCs w:val="44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rPr>
          <w:rFonts w:hint="eastAsia" w:ascii="宋体" w:hAnsi="宋体" w:eastAsia="宋体" w:cs="宋体"/>
        </w:rPr>
      </w:pPr>
    </w:p>
    <w:p>
      <w:pPr>
        <w:pStyle w:val="8"/>
        <w:spacing w:line="72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sz w:val="30"/>
        </w:rPr>
        <w:t xml:space="preserve">      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申报单位：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 xml:space="preserve">                           </w:t>
      </w:r>
    </w:p>
    <w:p>
      <w:pPr>
        <w:pStyle w:val="8"/>
        <w:spacing w:line="72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u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      联系人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non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u w:val="single"/>
          <w:shd w:val="clear" w:color="auto" w:fill="FFFFFF"/>
        </w:rPr>
        <w:t xml:space="preserve">                           </w:t>
      </w:r>
    </w:p>
    <w:p>
      <w:pPr>
        <w:pStyle w:val="8"/>
        <w:spacing w:line="720" w:lineRule="exact"/>
        <w:ind w:firstLine="900" w:firstLineChars="300"/>
        <w:jc w:val="left"/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手机号码：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 xml:space="preserve">                           </w:t>
      </w:r>
    </w:p>
    <w:p>
      <w:pPr>
        <w:pStyle w:val="8"/>
        <w:spacing w:line="720" w:lineRule="exact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</w:t>
      </w:r>
    </w:p>
    <w:p>
      <w:pPr>
        <w:rPr>
          <w:rFonts w:hint="eastAsia" w:ascii="宋体" w:hAnsi="宋体" w:eastAsia="宋体" w:cs="宋体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360" w:lineRule="auto"/>
        <w:jc w:val="center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“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3企业高质量共建‘一带一路’优秀</w:t>
      </w:r>
      <w:r>
        <w:rPr>
          <w:rFonts w:hint="eastAsia" w:ascii="仿宋" w:hAnsi="仿宋" w:eastAsia="仿宋"/>
          <w:sz w:val="32"/>
          <w:szCs w:val="32"/>
        </w:rPr>
        <w:t>案例征集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”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项目组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二〇二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月</w:t>
      </w:r>
    </w:p>
    <w:p>
      <w:pPr>
        <w:spacing w:line="360" w:lineRule="auto"/>
        <w:ind w:left="-17"/>
        <w:jc w:val="center"/>
        <w:rPr>
          <w:rFonts w:hint="eastAsia" w:ascii="仿宋_GB2312" w:hAnsi="Times New Roman" w:eastAsia="仿宋_GB2312" w:cs="Times New Roman"/>
          <w:b/>
          <w:color w:val="auto"/>
          <w:sz w:val="44"/>
          <w:szCs w:val="28"/>
        </w:rPr>
      </w:pPr>
      <w:r>
        <w:rPr>
          <w:rFonts w:hint="eastAsia" w:ascii="仿宋_GB2312" w:hAnsi="Times New Roman" w:eastAsia="仿宋_GB2312" w:cs="Times New Roman"/>
          <w:b/>
          <w:color w:val="auto"/>
          <w:sz w:val="36"/>
          <w:szCs w:val="22"/>
        </w:rPr>
        <w:t>填写说明</w:t>
      </w:r>
    </w:p>
    <w:p>
      <w:pPr>
        <w:spacing w:line="360" w:lineRule="auto"/>
        <w:ind w:left="199" w:leftChars="95" w:firstLine="573" w:firstLineChars="191"/>
        <w:rPr>
          <w:rFonts w:hint="eastAsia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填写《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2023企业高质量共建“一带一路”优秀案例征集申报书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》前请仔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细阅读本说明：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本申报书包括《申报单位基本情况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eastAsia="zh-CN"/>
        </w:rPr>
        <w:t>》《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2023企业高质量共建“一带一路”优秀案例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》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两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个部分。各申报单位须认真填写并提供全部内容，缺填或少填视为申报无效。案例填写为一例一填，如需申报多个案例，请复制本申报书进行填写。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所申报案例理论上为已经实际实施的项目。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各申报单位须保证全部填写内容真实、重点突出、表述简洁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2023企业高质量共建“一带一路”优秀案例征集申报书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》须按照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表格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进行填写，案例情况叙述准确、逻辑性强、具有较强可读性（尽可能结合图、表等形式）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highlight w:val="none"/>
          <w:shd w:val="clear" w:color="auto" w:fill="FFFFFF"/>
        </w:rPr>
        <w:t>单位提交的案例须提前进行脱敏脱密处理，避免发生失泄密情况。案例内容一经提交即视为提交单位自愿与其他企业分享经验。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5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>下载申报表格，电子版发送</w:t>
      </w:r>
      <w:r>
        <w:rPr>
          <w:rFonts w:hint="eastAsia" w:ascii="仿宋" w:hAnsi="仿宋" w:eastAsia="仿宋" w:cs="仿宋"/>
          <w:sz w:val="30"/>
          <w:szCs w:val="30"/>
        </w:rPr>
        <w:t>邮箱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elenasuo@news.cn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邮件主题格式为“XXX（单位名称）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3企业高质量共建‘一带一路’优秀</w:t>
      </w:r>
      <w:r>
        <w:rPr>
          <w:rFonts w:hint="eastAsia" w:ascii="仿宋" w:hAnsi="仿宋" w:eastAsia="仿宋"/>
          <w:sz w:val="30"/>
          <w:szCs w:val="30"/>
        </w:rPr>
        <w:t>案例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申报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</w:rPr>
        <w:t>”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spacing w:line="360" w:lineRule="auto"/>
        <w:ind w:left="-17"/>
        <w:jc w:val="left"/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</w:pPr>
      <w:r>
        <w:rPr>
          <w:rFonts w:hint="eastAsia" w:ascii="仿宋_GB2312" w:hAnsi="Times New Roman" w:eastAsia="仿宋_GB2312" w:cs="Times New Roman"/>
          <w:b/>
          <w:color w:val="auto"/>
          <w:sz w:val="30"/>
          <w:szCs w:val="20"/>
        </w:rPr>
        <w:t>一、申报单位基本情况</w:t>
      </w:r>
    </w:p>
    <w:p>
      <w:pPr>
        <w:pStyle w:val="2"/>
        <w:rPr>
          <w:rFonts w:hint="eastAsia"/>
        </w:rPr>
      </w:pPr>
    </w:p>
    <w:tbl>
      <w:tblPr>
        <w:tblStyle w:val="4"/>
        <w:tblW w:w="87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1245"/>
        <w:gridCol w:w="1134"/>
        <w:gridCol w:w="1521"/>
        <w:gridCol w:w="2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（请填写全称）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单位总部地址、邮编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单位官方网址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0" w:hRule="atLeast"/>
        </w:trPr>
        <w:tc>
          <w:tcPr>
            <w:tcW w:w="2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基本情况介绍</w:t>
            </w:r>
          </w:p>
        </w:tc>
        <w:tc>
          <w:tcPr>
            <w:tcW w:w="5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（请简要叙述本单位行业、规模、营收、员工人数等）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2023企业高质量共建“一带一路”优秀案例</w:t>
      </w:r>
    </w:p>
    <w:tbl>
      <w:tblPr>
        <w:tblStyle w:val="4"/>
        <w:tblpPr w:leftFromText="180" w:rightFromText="180" w:vertAnchor="text" w:horzAnchor="page" w:tblpX="1785" w:tblpY="643"/>
        <w:tblOverlap w:val="never"/>
        <w:tblW w:w="9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6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选送项目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</w:trPr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企业“一带一路”建设整体情况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不超过2000字，包括项目规模、完成情况等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“一带一路”建设实践示范经验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不超过1000字，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包括社会影响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、实践心得、远景规划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2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真实性承诺</w:t>
            </w:r>
          </w:p>
        </w:tc>
        <w:tc>
          <w:tcPr>
            <w:tcW w:w="64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我单位所提供的所有材料，均真实、完整，如有不实，愿承担相应责任。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公章：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F9307"/>
    <w:multiLevelType w:val="singleLevel"/>
    <w:tmpl w:val="F8BF93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ZkZDhjMmNkNWYzM2QxNmYzYjZmYzgxMWMxZjIifQ=="/>
  </w:docVars>
  <w:rsids>
    <w:rsidRoot w:val="00000000"/>
    <w:rsid w:val="02BA37D8"/>
    <w:rsid w:val="07D062BC"/>
    <w:rsid w:val="08784817"/>
    <w:rsid w:val="0CB26B6B"/>
    <w:rsid w:val="0D8E2E98"/>
    <w:rsid w:val="104A3BAC"/>
    <w:rsid w:val="114C1F7A"/>
    <w:rsid w:val="14A463D2"/>
    <w:rsid w:val="151F5097"/>
    <w:rsid w:val="16D11F3F"/>
    <w:rsid w:val="18234622"/>
    <w:rsid w:val="1D9C2CC2"/>
    <w:rsid w:val="1DA87977"/>
    <w:rsid w:val="214E0CE1"/>
    <w:rsid w:val="22C4555E"/>
    <w:rsid w:val="281C17C1"/>
    <w:rsid w:val="287003F0"/>
    <w:rsid w:val="29EC54E4"/>
    <w:rsid w:val="2CE675AA"/>
    <w:rsid w:val="2D282227"/>
    <w:rsid w:val="342B7AD6"/>
    <w:rsid w:val="39277F0E"/>
    <w:rsid w:val="39CB57AE"/>
    <w:rsid w:val="40425C6E"/>
    <w:rsid w:val="42D75573"/>
    <w:rsid w:val="455371CC"/>
    <w:rsid w:val="469F1692"/>
    <w:rsid w:val="4D7F33D7"/>
    <w:rsid w:val="59FE00B4"/>
    <w:rsid w:val="5BA07BD1"/>
    <w:rsid w:val="5F105C3D"/>
    <w:rsid w:val="667868BA"/>
    <w:rsid w:val="687016C9"/>
    <w:rsid w:val="6CF375ED"/>
    <w:rsid w:val="6FAB0FE8"/>
    <w:rsid w:val="7204025E"/>
    <w:rsid w:val="74653F14"/>
    <w:rsid w:val="768637CD"/>
    <w:rsid w:val="76886324"/>
    <w:rsid w:val="7A06622C"/>
    <w:rsid w:val="7E040CEE"/>
    <w:rsid w:val="7E5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200" w:leftChars="200"/>
    </w:pPr>
    <w:rPr>
      <w:rFonts w:ascii="Times New Roman" w:hAnsi="Times New Roman" w:eastAsia="仿宋_GB2312" w:cs="Times New Roman"/>
      <w:sz w:val="32"/>
      <w:szCs w:val="32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661</Words>
  <Characters>707</Characters>
  <Lines>0</Lines>
  <Paragraphs>0</Paragraphs>
  <TotalTime>6</TotalTime>
  <ScaleCrop>false</ScaleCrop>
  <LinksUpToDate>false</LinksUpToDate>
  <CharactersWithSpaces>901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2022-08-29T02:47:00Z</dcterms:created>
  <dc:creator>DELL</dc:creator>
  <cp:lastModifiedBy>Zach</cp:lastModifiedBy>
  <dcterms:modified xsi:type="dcterms:W3CDTF">2023-07-07T04:04:29Z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971D7AF4122143CA9379CFC22A73777B_13</vt:lpwstr>
  </property>
</Properties>
</file>