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Hans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eastAsia="zh-Hans"/>
        </w:rPr>
        <w:t>农耕文化</w:t>
      </w:r>
      <w:r>
        <w:rPr>
          <w:rFonts w:hint="eastAsia" w:ascii="华文中宋" w:hAnsi="华文中宋" w:eastAsia="华文中宋"/>
          <w:b/>
          <w:sz w:val="36"/>
          <w:szCs w:val="36"/>
        </w:rPr>
        <w:t>实践营地</w:t>
      </w:r>
      <w:r>
        <w:rPr>
          <w:rFonts w:hint="eastAsia" w:ascii="华文中宋" w:hAnsi="华文中宋" w:eastAsia="华文中宋"/>
          <w:b/>
          <w:sz w:val="36"/>
          <w:szCs w:val="36"/>
          <w:lang w:eastAsia="zh-Hans"/>
        </w:rPr>
        <w:t>基础数据表</w:t>
      </w:r>
      <w:bookmarkEnd w:id="0"/>
    </w:p>
    <w:p>
      <w:pPr>
        <w:rPr>
          <w:rFonts w:hint="eastAsia" w:ascii="仿宋_GB2312" w:hAnsi="仿宋_GB2312" w:eastAsia="仿宋_GB2312" w:cs="仿宋_GB2312"/>
          <w:lang w:eastAsia="zh-Hans"/>
        </w:rPr>
      </w:pPr>
      <w:r>
        <w:rPr>
          <w:rFonts w:hint="eastAsia" w:ascii="仿宋_GB2312" w:hAnsi="仿宋_GB2312" w:eastAsia="仿宋_GB2312" w:cs="仿宋_GB2312"/>
          <w:lang w:eastAsia="zh-Hans"/>
        </w:rPr>
        <w:t>名称（盖章）                                   填报时间：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783"/>
        <w:gridCol w:w="1143"/>
        <w:gridCol w:w="1701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黑体" w:hAnsi="黑体" w:eastAsia="黑体" w:cs="仿宋_GB2312"/>
                <w:lang w:eastAsia="zh-Hans"/>
              </w:rPr>
            </w:pPr>
            <w:r>
              <w:rPr>
                <w:rFonts w:hint="eastAsia" w:ascii="黑体" w:hAnsi="黑体" w:eastAsia="黑体" w:cs="仿宋_GB2312"/>
                <w:lang w:eastAsia="zh-Hans"/>
              </w:rPr>
              <w:t>类</w:t>
            </w:r>
            <w:r>
              <w:rPr>
                <w:rFonts w:hint="eastAsia"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  <w:lang w:eastAsia="zh-Hans"/>
              </w:rPr>
              <w:t>别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lang w:eastAsia="zh-Hans"/>
              </w:rPr>
            </w:pPr>
            <w:r>
              <w:rPr>
                <w:rFonts w:hint="eastAsia" w:ascii="黑体" w:hAnsi="黑体" w:eastAsia="黑体" w:cs="仿宋_GB2312"/>
                <w:lang w:eastAsia="zh-Hans"/>
              </w:rPr>
              <w:t>指标名称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lang w:eastAsia="zh-Hans"/>
              </w:rPr>
            </w:pPr>
            <w:r>
              <w:rPr>
                <w:rFonts w:hint="eastAsia" w:ascii="黑体" w:hAnsi="黑体" w:eastAsia="黑体" w:cs="仿宋_GB2312"/>
                <w:lang w:eastAsia="zh-Hans"/>
              </w:rPr>
              <w:t>单</w:t>
            </w:r>
            <w:r>
              <w:rPr>
                <w:rFonts w:hint="eastAsia"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  <w:lang w:eastAsia="zh-Hans"/>
              </w:rPr>
              <w:t>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lang w:eastAsia="zh-Hans"/>
              </w:rPr>
            </w:pPr>
            <w:r>
              <w:rPr>
                <w:rFonts w:ascii="黑体" w:hAnsi="黑体" w:eastAsia="黑体" w:cs="Times New Roman"/>
                <w:lang w:eastAsia="zh-Hans"/>
              </w:rPr>
              <w:t>2021年数值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lang w:eastAsia="zh-Hans"/>
              </w:rPr>
            </w:pPr>
            <w:r>
              <w:rPr>
                <w:rFonts w:hint="eastAsia" w:ascii="黑体" w:hAnsi="黑体" w:eastAsia="黑体" w:cs="仿宋_GB2312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基本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占地面积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平方米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建筑面积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平方米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展馆面积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平方米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</w:rPr>
              <w:t>生产基地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面积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亩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方圆20公里内学生人数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方圆1公里内公交</w:t>
            </w:r>
            <w:r>
              <w:rPr>
                <w:rFonts w:ascii="仿宋_GB2312" w:hAnsi="仿宋_GB2312" w:eastAsia="仿宋_GB2312" w:cs="仿宋_GB2312"/>
                <w:lang w:eastAsia="zh-Hans"/>
              </w:rPr>
              <w:t>站点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方圆1公里内地铁</w:t>
            </w:r>
            <w:r>
              <w:rPr>
                <w:rFonts w:ascii="仿宋_GB2312" w:hAnsi="仿宋_GB2312" w:eastAsia="仿宋_GB2312" w:cs="仿宋_GB2312"/>
                <w:lang w:eastAsia="zh-Hans"/>
              </w:rPr>
              <w:t>站点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全年开放天数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天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ascii="仿宋_GB2312" w:hAnsi="仿宋_GB2312" w:eastAsia="仿宋_GB2312" w:cs="仿宋_GB2312"/>
                <w:lang w:eastAsia="zh-Hans"/>
              </w:rPr>
              <w:t>单日最大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接待人数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硬件设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施情况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展馆数量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教室数量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实验室、中试车间、制作工坊数量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实验仪器数量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台（套）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设施农业大棚数量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师资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在职员工总数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专职师资人数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拥有高级职称的专职师资人数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兼职师资人数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拥有高级职称的兼职师资人数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课程开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发情况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现有农耕文化</w:t>
            </w:r>
            <w:r>
              <w:rPr>
                <w:rFonts w:hint="eastAsia" w:ascii="仿宋_GB2312" w:hAnsi="仿宋_GB2312" w:eastAsia="仿宋_GB2312" w:cs="仿宋_GB2312"/>
              </w:rPr>
              <w:t>实践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课程门数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门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覆盖</w:t>
            </w:r>
            <w:r>
              <w:rPr>
                <w:rFonts w:hint="eastAsia" w:ascii="仿宋_GB2312" w:hAnsi="仿宋_GB2312" w:eastAsia="仿宋_GB2312" w:cs="仿宋_GB2312"/>
              </w:rPr>
              <w:t>少先队员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年龄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岁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全年接待</w:t>
            </w:r>
            <w:r>
              <w:rPr>
                <w:rFonts w:hint="eastAsia" w:ascii="仿宋_GB2312" w:hAnsi="仿宋_GB2312" w:eastAsia="仿宋_GB2312" w:cs="仿宋_GB2312"/>
              </w:rPr>
              <w:t>实践体验少先队员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全年总计授课时长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小时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课程满意度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百分比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后勤保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障情况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食堂最大容纳量（座位数）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住宿最大容纳量（床位）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医务人员数量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急救应急演练数量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专职安全人员数量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针对</w:t>
            </w:r>
            <w:r>
              <w:rPr>
                <w:rFonts w:hint="eastAsia" w:ascii="仿宋_GB2312" w:hAnsi="仿宋_GB2312" w:eastAsia="仿宋_GB2312" w:cs="仿宋_GB2312"/>
              </w:rPr>
              <w:t>少先队员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安全教育情况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运行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机制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内部管理制度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项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应急预案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所获荣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誉情况</w:t>
            </w: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集体荣誉（县级以上）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47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员工所获个人荣誉（县级以上）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lang w:eastAsia="zh-Han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9288B"/>
    <w:rsid w:val="4729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2022-06-17T12:26:00Z</dcterms:created>
  <dc:creator>圆</dc:creator>
  <cp:lastModifiedBy>圆</cp:lastModifiedBy>
  <dcterms:modified xsi:type="dcterms:W3CDTF">2022-06-17T12:26:37Z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9A8F731EC3284B29923B1F5624045170</vt:lpwstr>
  </property>
</Properties>
</file>