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rap="auto" w:vAnchor="margin" w:hAnchor="text" w:yAlign="inline"/>
        <w:rPr>
          <w:sz w:val="24"/>
          <w:szCs w:val="24"/>
        </w:rPr>
      </w:pPr>
    </w:p>
    <w:tbl>
      <w:tblPr>
        <w:tblStyle w:val="2"/>
        <w:tblW w:w="8071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929292" w:sz="4" w:space="0"/>
          <w:insideV w:val="single" w:color="929292" w:sz="4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0"/>
        <w:gridCol w:w="2606"/>
        <w:gridCol w:w="1142"/>
        <w:gridCol w:w="3563"/>
      </w:tblGrid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atLeast"/>
        </w:trPr>
        <w:tc>
          <w:tcPr>
            <w:tcW w:w="8071" w:type="dxa"/>
            <w:gridSpan w:val="4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Arial Unicode MS" w:hAnsi="Arial Unicode MS" w:eastAsia="PingFang SC Regular"/>
                <w:sz w:val="24"/>
                <w:szCs w:val="24"/>
                <w:rtl w:val="0"/>
                <w:lang w:val="zh-CN" w:eastAsia="zh-CN"/>
              </w:rPr>
              <w:t>毛发森林公益计划</w:t>
            </w:r>
          </w:p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PingFang SC Regular"/>
                <w:sz w:val="24"/>
                <w:szCs w:val="24"/>
                <w:rtl w:val="0"/>
                <w:lang w:val="zh-CN" w:eastAsia="zh-CN"/>
              </w:rPr>
              <w:t>报名表</w:t>
            </w:r>
          </w:p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</w:trPr>
        <w:tc>
          <w:tcPr>
            <w:tcW w:w="760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</w:pPr>
            <w:r>
              <w:rPr>
                <w:rFonts w:hint="eastAsia" w:ascii="Arial Unicode MS" w:hAnsi="Arial Unicode MS" w:eastAsia="PingFang SC Regular" w:cs="Arial Unicode MS"/>
                <w:rtl w:val="0"/>
              </w:rPr>
              <w:t>姓名</w:t>
            </w:r>
          </w:p>
        </w:tc>
        <w:tc>
          <w:tcPr>
            <w:tcW w:w="2606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42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</w:pPr>
            <w:r>
              <w:rPr>
                <w:rFonts w:hint="eastAsia" w:ascii="Arial Unicode MS" w:hAnsi="Arial Unicode MS" w:eastAsia="PingFang SC Regular" w:cs="Arial Unicode MS"/>
                <w:rtl w:val="0"/>
              </w:rPr>
              <w:t>性别</w:t>
            </w:r>
          </w:p>
        </w:tc>
        <w:tc>
          <w:tcPr>
            <w:tcW w:w="3562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</w:trPr>
        <w:tc>
          <w:tcPr>
            <w:tcW w:w="760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</w:pPr>
            <w:r>
              <w:rPr>
                <w:rFonts w:hint="eastAsia" w:ascii="Arial Unicode MS" w:hAnsi="Arial Unicode MS" w:eastAsia="PingFang SC Regular" w:cs="Arial Unicode MS"/>
                <w:rtl w:val="0"/>
              </w:rPr>
              <w:t xml:space="preserve">年龄 </w:t>
            </w:r>
          </w:p>
        </w:tc>
        <w:tc>
          <w:tcPr>
            <w:tcW w:w="2606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42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</w:pPr>
            <w:r>
              <w:rPr>
                <w:rFonts w:hint="eastAsia" w:ascii="Arial Unicode MS" w:hAnsi="Arial Unicode MS" w:eastAsia="PingFang SC Regular" w:cs="Arial Unicode MS"/>
                <w:rtl w:val="0"/>
              </w:rPr>
              <w:t>联系方式</w:t>
            </w:r>
          </w:p>
        </w:tc>
        <w:tc>
          <w:tcPr>
            <w:tcW w:w="3562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</w:trPr>
        <w:tc>
          <w:tcPr>
            <w:tcW w:w="760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</w:pPr>
            <w:r>
              <w:rPr>
                <w:rFonts w:hint="eastAsia" w:ascii="Arial Unicode MS" w:hAnsi="Arial Unicode MS" w:eastAsia="PingFang SC Regular" w:cs="Arial Unicode MS"/>
                <w:rtl w:val="0"/>
              </w:rPr>
              <w:t>职业</w:t>
            </w:r>
          </w:p>
        </w:tc>
        <w:tc>
          <w:tcPr>
            <w:tcW w:w="2606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42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</w:pPr>
            <w:r>
              <w:rPr>
                <w:rFonts w:hint="eastAsia" w:ascii="Arial Unicode MS" w:hAnsi="Arial Unicode MS" w:eastAsia="PingFang SC Regular" w:cs="Arial Unicode MS"/>
                <w:rtl w:val="0"/>
              </w:rPr>
              <w:t>所在城市</w:t>
            </w:r>
          </w:p>
        </w:tc>
        <w:tc>
          <w:tcPr>
            <w:tcW w:w="3562" w:type="dxa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</w:trPr>
        <w:tc>
          <w:tcPr>
            <w:tcW w:w="8071" w:type="dxa"/>
            <w:gridSpan w:val="4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</w:pPr>
            <w:r>
              <w:rPr>
                <w:rFonts w:hint="eastAsia" w:ascii="Arial Unicode MS" w:hAnsi="Arial Unicode MS" w:eastAsia="PingFang SC Regular" w:cs="Arial Unicode MS"/>
                <w:rtl w:val="0"/>
              </w:rPr>
              <w:t>证件材料（证件照、单位证明等）</w:t>
            </w:r>
          </w:p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</w:trPr>
        <w:tc>
          <w:tcPr>
            <w:tcW w:w="8071" w:type="dxa"/>
            <w:gridSpan w:val="4"/>
            <w:vMerge w:val="restart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</w:trPr>
        <w:tc>
          <w:tcPr>
            <w:tcW w:w="8071" w:type="dxa"/>
            <w:gridSpan w:val="4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</w:pPr>
            <w:r>
              <w:rPr>
                <w:rFonts w:hint="eastAsia" w:ascii="Arial Unicode MS" w:hAnsi="Arial Unicode MS" w:eastAsia="PingFang SC Regular" w:cs="Arial Unicode MS"/>
                <w:rtl w:val="0"/>
              </w:rPr>
              <w:t>申请理由（包括不限于工作经历、典型优秀事迹、毛发问题困扰等）</w:t>
            </w:r>
          </w:p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</w:trPr>
        <w:tc>
          <w:tcPr>
            <w:tcW w:w="8071" w:type="dxa"/>
            <w:gridSpan w:val="4"/>
            <w:vMerge w:val="restart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</w:trPr>
        <w:tc>
          <w:tcPr>
            <w:tcW w:w="8071" w:type="dxa"/>
            <w:gridSpan w:val="4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rap="auto" w:vAnchor="margin" w:hAnchor="text" w:yAlign="inline"/>
              <w:bidi w:val="0"/>
            </w:pPr>
            <w:r>
              <w:rPr>
                <w:rFonts w:hint="eastAsia" w:ascii="Arial Unicode MS" w:hAnsi="Arial Unicode MS" w:eastAsia="PingFang SC Regular" w:cs="Arial Unicode MS"/>
                <w:rtl w:val="0"/>
              </w:rPr>
              <w:t>照片（提供</w:t>
            </w:r>
            <w:r>
              <w:rPr>
                <w:rFonts w:ascii="PingFang SC Regular" w:hAnsi="PingFang SC Regular" w:eastAsia="Arial Unicode MS" w:cs="Arial Unicode MS"/>
                <w:rtl w:val="0"/>
              </w:rPr>
              <w:t>3</w:t>
            </w:r>
            <w:r>
              <w:rPr>
                <w:rFonts w:hint="eastAsia" w:ascii="Arial Unicode MS" w:hAnsi="Arial Unicode MS" w:eastAsia="PingFang SC Regular" w:cs="Arial Unicode MS"/>
                <w:rtl w:val="0"/>
              </w:rPr>
              <w:t>张以上多角度照片</w:t>
            </w:r>
            <w:r>
              <w:rPr>
                <w:rFonts w:hint="default" w:ascii="Arial Unicode MS" w:hAnsi="Arial Unicode MS" w:eastAsia="PingFang SC Regular" w:cs="Arial Unicode MS"/>
                <w:rtl w:val="0"/>
              </w:rPr>
              <w:t>,</w:t>
            </w:r>
            <w:r>
              <w:rPr>
                <w:rFonts w:hint="eastAsia" w:ascii="Arial Unicode MS" w:hAnsi="Arial Unicode MS" w:eastAsia="PingFang SC Regular" w:cs="Arial Unicode MS"/>
                <w:rtl w:val="0"/>
                <w:lang w:val="en-US" w:eastAsia="zh-Hans"/>
              </w:rPr>
              <w:t>包括毛发问题区域</w:t>
            </w:r>
            <w:r>
              <w:rPr>
                <w:rFonts w:hint="default" w:ascii="Arial Unicode MS" w:hAnsi="Arial Unicode MS" w:eastAsia="PingFang SC Regular" w:cs="Arial Unicode MS"/>
                <w:rtl w:val="0"/>
                <w:lang w:eastAsia="zh-Hans"/>
              </w:rPr>
              <w:t>、</w:t>
            </w:r>
            <w:r>
              <w:rPr>
                <w:rFonts w:hint="eastAsia" w:ascii="Arial Unicode MS" w:hAnsi="Arial Unicode MS" w:eastAsia="PingFang SC Regular" w:cs="Arial Unicode MS"/>
                <w:rtl w:val="0"/>
                <w:lang w:val="en-US" w:eastAsia="zh-Hans"/>
              </w:rPr>
              <w:t>头部正面或背面的清晰近照</w:t>
            </w:r>
            <w:r>
              <w:rPr>
                <w:rFonts w:hint="eastAsia" w:ascii="Arial Unicode MS" w:hAnsi="Arial Unicode MS" w:eastAsia="PingFang SC Regular" w:cs="Arial Unicode MS"/>
                <w:rtl w:val="0"/>
              </w:rPr>
              <w:t>）</w:t>
            </w:r>
          </w:p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</w:trPr>
        <w:tc>
          <w:tcPr>
            <w:tcW w:w="8071" w:type="dxa"/>
            <w:gridSpan w:val="4"/>
            <w:vMerge w:val="restart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929292" w:sz="4" w:space="0"/>
            <w:left w:val="single" w:color="929292" w:sz="4" w:space="0"/>
            <w:bottom w:val="single" w:color="929292" w:sz="4" w:space="0"/>
            <w:right w:val="single" w:color="929292" w:sz="4" w:space="0"/>
            <w:insideH w:val="single" w:color="929292" w:sz="4" w:space="0"/>
            <w:insideV w:val="single" w:color="929292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8071" w:type="dxa"/>
            <w:gridSpan w:val="4"/>
            <w:vMerge w:val="continue"/>
            <w:tcBorders>
              <w:top w:val="single" w:color="929292" w:sz="4" w:space="0"/>
              <w:left w:val="single" w:color="929292" w:sz="4" w:space="0"/>
              <w:bottom w:val="single" w:color="929292" w:sz="4" w:space="0"/>
              <w:right w:val="single" w:color="929292" w:sz="4" w:space="0"/>
            </w:tcBorders>
            <w:shd w:val="clear" w:color="auto" w:fill="auto"/>
          </w:tcPr>
          <w:p/>
        </w:tc>
      </w:tr>
    </w:tbl>
    <w:p>
      <w:pPr>
        <w:pStyle w:val="6"/>
        <w:framePr w:wrap="auto" w:vAnchor="margin" w:hAnchor="text" w:yAlign="inline"/>
        <w:rPr>
          <w:sz w:val="24"/>
          <w:szCs w:val="24"/>
        </w:rPr>
      </w:pPr>
    </w:p>
    <w:p>
      <w:pPr>
        <w:pStyle w:val="6"/>
        <w:framePr w:wrap="auto" w:vAnchor="margin" w:hAnchor="text" w:yAlign="inline"/>
        <w:rPr>
          <w:sz w:val="24"/>
          <w:szCs w:val="24"/>
        </w:rPr>
      </w:pPr>
    </w:p>
    <w:p>
      <w:pPr>
        <w:pStyle w:val="6"/>
        <w:framePr w:wrap="auto" w:vAnchor="margin" w:hAnchor="text" w:yAlign="inline"/>
      </w:pPr>
    </w:p>
    <w:p>
      <w:pPr>
        <w:framePr w:wrap="auto" w:vAnchor="margin" w:hAnchor="text" w:yAlign="inline"/>
      </w:pPr>
    </w:p>
    <w:sectPr>
      <w:headerReference r:id="rId5" w:type="default"/>
      <w:footerReference r:id="rId6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00" w:usb3="00000000" w:csb0="0016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 Regular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2Q3MmM1ZGY2MjU4MjdlNDYyNzgzYTQ1NzFhNzE3NmMifQ=="/>
    <w:docVar w:name="KSO_WPS_MARK_KEY" w:val="48667634-83e8-435b-99e9-078e78c7bd91"/>
  </w:docVars>
  <w:rsids>
    <w:rsidRoot w:val="00000000"/>
    <w:rsid w:val="6E445903"/>
    <w:rsid w:val="7C043EC1"/>
    <w:rsid w:val="7EBF1681"/>
    <w:rsid w:val="A9BD2917"/>
    <w:rsid w:val="BBCDDD4F"/>
    <w:rsid w:val="FF7B4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default" w:ascii="PingFang SC Regular" w:hAnsi="PingFang SC Regular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CN" w:eastAsia="zh-CN"/>
    </w:rPr>
  </w:style>
  <w:style w:type="paragraph" w:customStyle="1" w:styleId="7">
    <w:name w:val="表格样式 2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717</Words>
  <Characters>743</Characters>
  <TotalTime>124</TotalTime>
  <ScaleCrop>false</ScaleCrop>
  <LinksUpToDate>false</LinksUpToDate>
  <CharactersWithSpaces>745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2023-03-04T17:14:00Z</dcterms:created>
  <dc:creator>Data</dc:creator>
  <cp:lastModifiedBy>陈浩</cp:lastModifiedBy>
  <cp:lastPrinted>2023-03-14T00:46:13Z</cp:lastPrinted>
  <dcterms:modified xsi:type="dcterms:W3CDTF">2023-03-14T03:08:33Z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BB4A9CC61B48A08787BA01644AD66BCA_42</vt:lpwstr>
  </property>
</Properties>
</file>