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融合报道、应用创新参评作品推荐表</w:t>
      </w:r>
      <w:bookmarkStart w:id="0" w:name="附件3"/>
      <w:bookmarkEnd w:id="0"/>
    </w:p>
    <w:p>
      <w:pPr>
        <w:spacing w:line="200" w:lineRule="exact"/>
        <w:jc w:val="center"/>
        <w:rPr>
          <w:rFonts w:ascii="华文中宋" w:hAnsi="华文中宋" w:eastAsia="华文中宋"/>
          <w:color w:val="000000"/>
          <w:sz w:val="36"/>
          <w:szCs w:val="36"/>
        </w:rPr>
      </w:pPr>
    </w:p>
    <w:tbl>
      <w:tblPr>
        <w:tblStyle w:val="12"/>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191"/>
        <w:gridCol w:w="992"/>
        <w:gridCol w:w="510"/>
        <w:gridCol w:w="1227"/>
        <w:gridCol w:w="955"/>
        <w:gridCol w:w="851"/>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exact"/>
          <w:jc w:val="center"/>
        </w:trPr>
        <w:tc>
          <w:tcPr>
            <w:tcW w:w="1662" w:type="dxa"/>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作品标题</w:t>
            </w:r>
          </w:p>
        </w:tc>
        <w:tc>
          <w:tcPr>
            <w:tcW w:w="3693" w:type="dxa"/>
            <w:gridSpan w:val="3"/>
            <w:tcBorders>
              <w:top w:val="single" w:color="auto" w:sz="4" w:space="0"/>
              <w:left w:val="single" w:color="auto" w:sz="4" w:space="0"/>
              <w:right w:val="single" w:color="auto" w:sz="4" w:space="0"/>
            </w:tcBorders>
            <w:vAlign w:val="center"/>
          </w:tcPr>
          <w:p>
            <w:pPr>
              <w:spacing w:line="300" w:lineRule="exact"/>
              <w:rPr>
                <w:rFonts w:hint="eastAsia" w:ascii="宋体" w:hAnsi="宋体" w:eastAsia="宋体" w:cs="宋体"/>
                <w:color w:val="000000" w:themeColor="text1"/>
                <w:sz w:val="24"/>
                <w:szCs w:val="24"/>
                <w:lang w:eastAsia="zh-Hans"/>
                <w14:textFill>
                  <w14:solidFill>
                    <w14:schemeClr w14:val="tx1"/>
                  </w14:solidFill>
                </w14:textFill>
              </w:rPr>
            </w:pPr>
            <w:r>
              <w:rPr>
                <w:rFonts w:hint="eastAsia" w:ascii="宋体" w:hAnsi="宋体" w:eastAsia="宋体" w:cs="宋体"/>
                <w:color w:val="000000" w:themeColor="text1"/>
                <w:sz w:val="24"/>
                <w:szCs w:val="24"/>
                <w:lang w:eastAsia="zh-Hans"/>
                <w14:textFill>
                  <w14:solidFill>
                    <w14:schemeClr w14:val="tx1"/>
                  </w14:solidFill>
                </w14:textFill>
              </w:rPr>
              <w:t>一“宇”道破丨新疆“强迫劳动”的谎言是怎么编造出来的？</w:t>
            </w:r>
          </w:p>
        </w:tc>
        <w:tc>
          <w:tcPr>
            <w:tcW w:w="1227" w:type="dxa"/>
            <w:tcBorders>
              <w:top w:val="single" w:color="auto" w:sz="4" w:space="0"/>
              <w:left w:val="single" w:color="auto" w:sz="4" w:space="0"/>
              <w:right w:val="single" w:color="auto" w:sz="4" w:space="0"/>
            </w:tcBorders>
            <w:vAlign w:val="center"/>
          </w:tcPr>
          <w:p>
            <w:pPr>
              <w:spacing w:line="300" w:lineRule="exact"/>
              <w:jc w:val="center"/>
              <w:rPr>
                <w:rFonts w:ascii="仿宋_GB2312" w:hAnsi="华文仿宋" w:eastAsia="仿宋_GB2312"/>
                <w:sz w:val="24"/>
                <w:szCs w:val="24"/>
              </w:rPr>
            </w:pPr>
            <w:r>
              <w:rPr>
                <w:rFonts w:hint="eastAsia" w:ascii="华文中宋" w:hAnsi="华文中宋" w:eastAsia="华文中宋" w:cs="华文中宋"/>
                <w:sz w:val="24"/>
                <w:szCs w:val="24"/>
              </w:rPr>
              <w:t>参评项目</w:t>
            </w:r>
          </w:p>
        </w:tc>
        <w:tc>
          <w:tcPr>
            <w:tcW w:w="3506" w:type="dxa"/>
            <w:gridSpan w:val="3"/>
            <w:tcBorders>
              <w:top w:val="single" w:color="auto" w:sz="4" w:space="0"/>
              <w:left w:val="single" w:color="auto" w:sz="4" w:space="0"/>
              <w:right w:val="single" w:color="auto" w:sz="4" w:space="0"/>
            </w:tcBorders>
            <w:vAlign w:val="center"/>
          </w:tcPr>
          <w:p>
            <w:pPr>
              <w:spacing w:line="300" w:lineRule="exac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国际传播（融合报道）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1662" w:type="dxa"/>
            <w:vAlign w:val="center"/>
          </w:tcPr>
          <w:p>
            <w:pPr>
              <w:spacing w:line="320" w:lineRule="exact"/>
              <w:jc w:val="center"/>
              <w:rPr>
                <w:rFonts w:ascii="华文中宋" w:hAnsi="华文中宋" w:eastAsia="华文中宋"/>
                <w:sz w:val="24"/>
              </w:rPr>
            </w:pPr>
            <w:r>
              <w:rPr>
                <w:rFonts w:hint="eastAsia" w:ascii="华文中宋" w:hAnsi="华文中宋" w:eastAsia="华文中宋"/>
                <w:sz w:val="24"/>
              </w:rPr>
              <w:t>主创人员</w:t>
            </w:r>
          </w:p>
        </w:tc>
        <w:tc>
          <w:tcPr>
            <w:tcW w:w="36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徐泽宇</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华文仿宋" w:eastAsia="仿宋_GB2312"/>
                <w:sz w:val="24"/>
                <w:szCs w:val="24"/>
              </w:rPr>
            </w:pPr>
            <w:r>
              <w:rPr>
                <w:rFonts w:hint="eastAsia" w:ascii="华文中宋" w:hAnsi="华文中宋" w:eastAsia="华文中宋" w:cs="华文中宋"/>
                <w:sz w:val="24"/>
                <w:szCs w:val="24"/>
              </w:rPr>
              <w:t>编辑</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4"/>
                <w:szCs w:val="24"/>
                <w:lang w:val="en-US" w:eastAsia="zh-Hans"/>
              </w:rPr>
            </w:pPr>
            <w:r>
              <w:rPr>
                <w:rFonts w:hint="eastAsia" w:ascii="宋体" w:hAnsi="宋体" w:cs="宋体"/>
                <w:sz w:val="24"/>
                <w:szCs w:val="24"/>
                <w:lang w:val="en-US" w:eastAsia="zh-CN"/>
              </w:rPr>
              <w:t>集体（</w:t>
            </w:r>
            <w:r>
              <w:rPr>
                <w:rFonts w:hint="eastAsia" w:ascii="宋体" w:hAnsi="宋体" w:eastAsia="宋体" w:cs="宋体"/>
                <w:sz w:val="24"/>
                <w:szCs w:val="24"/>
                <w:lang w:val="en-US" w:eastAsia="zh-Hans"/>
              </w:rPr>
              <w:t>张正富、高杉、田子骏、李泽欣</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exact"/>
          <w:jc w:val="center"/>
        </w:trPr>
        <w:tc>
          <w:tcPr>
            <w:tcW w:w="1662" w:type="dxa"/>
            <w:vAlign w:val="center"/>
          </w:tcPr>
          <w:p>
            <w:pPr>
              <w:spacing w:line="380" w:lineRule="exact"/>
              <w:jc w:val="center"/>
              <w:rPr>
                <w:rFonts w:ascii="华文中宋" w:hAnsi="华文中宋" w:eastAsia="华文中宋"/>
                <w:sz w:val="24"/>
                <w:highlight w:val="yellow"/>
              </w:rPr>
            </w:pPr>
            <w:r>
              <w:rPr>
                <w:rFonts w:hint="eastAsia" w:ascii="华文中宋" w:hAnsi="华文中宋" w:eastAsia="华文中宋"/>
                <w:sz w:val="24"/>
              </w:rPr>
              <w:t>原创单位</w:t>
            </w:r>
          </w:p>
        </w:tc>
        <w:tc>
          <w:tcPr>
            <w:tcW w:w="36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新华通讯社</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szCs w:val="24"/>
              </w:rPr>
            </w:pPr>
            <w:r>
              <w:rPr>
                <w:rFonts w:hint="eastAsia" w:ascii="华文中宋" w:hAnsi="华文中宋" w:eastAsia="华文中宋"/>
                <w:sz w:val="24"/>
                <w:szCs w:val="24"/>
              </w:rPr>
              <w:t>发布平台</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新华社客户端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发布日期</w:t>
            </w:r>
          </w:p>
        </w:tc>
        <w:tc>
          <w:tcPr>
            <w:tcW w:w="8426" w:type="dxa"/>
            <w:gridSpan w:val="7"/>
            <w:tcBorders>
              <w:top w:val="single" w:color="auto" w:sz="4" w:space="0"/>
              <w:left w:val="single" w:color="auto" w:sz="4" w:space="0"/>
              <w:right w:val="single" w:color="auto" w:sz="4" w:space="0"/>
            </w:tcBorders>
            <w:vAlign w:val="center"/>
          </w:tcPr>
          <w:p>
            <w:pPr>
              <w:spacing w:line="240" w:lineRule="exact"/>
              <w:jc w:val="left"/>
              <w:rPr>
                <w:rFonts w:ascii="仿宋" w:hAnsi="仿宋" w:eastAsia="仿宋"/>
                <w:sz w:val="24"/>
                <w:szCs w:val="24"/>
              </w:rPr>
            </w:pPr>
            <w:r>
              <w:rPr>
                <w:rFonts w:hint="eastAsia" w:ascii="宋体" w:hAnsi="宋体" w:eastAsia="宋体" w:cs="宋体"/>
                <w:sz w:val="24"/>
                <w:szCs w:val="24"/>
              </w:rPr>
              <w:t>2022</w:t>
            </w:r>
            <w:r>
              <w:rPr>
                <w:rFonts w:hint="eastAsia" w:ascii="宋体" w:hAnsi="宋体" w:eastAsia="宋体" w:cs="宋体"/>
                <w:sz w:val="24"/>
                <w:szCs w:val="24"/>
                <w:lang w:val="en-US" w:eastAsia="zh-Hans"/>
              </w:rPr>
              <w:t>年</w:t>
            </w:r>
            <w:r>
              <w:rPr>
                <w:rFonts w:hint="eastAsia" w:ascii="宋体" w:hAnsi="宋体" w:eastAsia="宋体" w:cs="宋体"/>
                <w:sz w:val="24"/>
                <w:szCs w:val="24"/>
                <w:lang w:eastAsia="zh-Hans"/>
              </w:rPr>
              <w:t>6</w:t>
            </w:r>
            <w:r>
              <w:rPr>
                <w:rFonts w:hint="eastAsia" w:ascii="宋体" w:hAnsi="宋体" w:eastAsia="宋体" w:cs="宋体"/>
                <w:sz w:val="24"/>
                <w:szCs w:val="24"/>
                <w:lang w:val="en-US" w:eastAsia="zh-Hans"/>
              </w:rPr>
              <w:t>月</w:t>
            </w:r>
            <w:r>
              <w:rPr>
                <w:rFonts w:hint="eastAsia" w:ascii="宋体" w:hAnsi="宋体" w:eastAsia="宋体" w:cs="宋体"/>
                <w:sz w:val="24"/>
                <w:szCs w:val="24"/>
                <w:lang w:eastAsia="zh-Hans"/>
              </w:rPr>
              <w:t>20</w:t>
            </w:r>
            <w:r>
              <w:rPr>
                <w:rFonts w:hint="eastAsia" w:ascii="宋体" w:hAnsi="宋体" w:eastAsia="宋体" w:cs="宋体"/>
                <w:sz w:val="24"/>
                <w:szCs w:val="24"/>
                <w:lang w:val="en-US" w:eastAsia="zh-Hans"/>
              </w:rPr>
              <w:t>日</w:t>
            </w:r>
            <w:r>
              <w:rPr>
                <w:rFonts w:hint="eastAsia" w:ascii="宋体" w:hAnsi="宋体" w:eastAsia="宋体" w:cs="宋体"/>
                <w:sz w:val="24"/>
                <w:szCs w:val="24"/>
                <w:lang w:eastAsia="zh-Hans"/>
              </w:rPr>
              <w:t>21</w:t>
            </w:r>
            <w:r>
              <w:rPr>
                <w:rFonts w:hint="eastAsia" w:ascii="宋体" w:hAnsi="宋体" w:eastAsia="宋体" w:cs="宋体"/>
                <w:sz w:val="24"/>
                <w:szCs w:val="24"/>
                <w:lang w:val="en-US" w:eastAsia="zh-Hans"/>
              </w:rPr>
              <w:t>时</w:t>
            </w:r>
            <w:r>
              <w:rPr>
                <w:rFonts w:hint="eastAsia" w:ascii="宋体" w:hAnsi="宋体" w:eastAsia="宋体" w:cs="宋体"/>
                <w:sz w:val="24"/>
                <w:szCs w:val="24"/>
                <w:lang w:eastAsia="zh-Hans"/>
              </w:rPr>
              <w:t>34</w:t>
            </w:r>
            <w:r>
              <w:rPr>
                <w:rFonts w:hint="eastAsia" w:ascii="宋体" w:hAnsi="宋体" w:eastAsia="宋体" w:cs="宋体"/>
                <w:sz w:val="24"/>
                <w:szCs w:val="24"/>
                <w:lang w:val="en-US"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Cs w:val="21"/>
              </w:rPr>
            </w:pPr>
            <w:r>
              <w:rPr>
                <w:rFonts w:hint="default" w:ascii="楷体" w:eastAsia="楷体"/>
                <w:spacing w:val="-20"/>
                <w:sz w:val="28"/>
                <w:szCs w:val="28"/>
                <w:lang w:eastAsia="zh-Hans"/>
              </w:rPr>
              <w:drawing>
                <wp:anchor distT="0" distB="0" distL="114300" distR="114300" simplePos="0" relativeHeight="251660288" behindDoc="0" locked="0" layoutInCell="1" allowOverlap="1">
                  <wp:simplePos x="0" y="0"/>
                  <wp:positionH relativeFrom="column">
                    <wp:posOffset>-29210</wp:posOffset>
                  </wp:positionH>
                  <wp:positionV relativeFrom="paragraph">
                    <wp:posOffset>144145</wp:posOffset>
                  </wp:positionV>
                  <wp:extent cx="388620" cy="388620"/>
                  <wp:effectExtent l="0" t="0" r="11430" b="11430"/>
                  <wp:wrapSquare wrapText="bothSides"/>
                  <wp:docPr id="2" name="图片 2" descr="二维码167936877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维码1679368778965"/>
                          <pic:cNvPicPr>
                            <a:picLocks noChangeAspect="1"/>
                          </pic:cNvPicPr>
                        </pic:nvPicPr>
                        <pic:blipFill>
                          <a:blip r:embed="rId6"/>
                          <a:stretch>
                            <a:fillRect/>
                          </a:stretch>
                        </pic:blipFill>
                        <pic:spPr>
                          <a:xfrm>
                            <a:off x="0" y="0"/>
                            <a:ext cx="388620" cy="388620"/>
                          </a:xfrm>
                          <a:prstGeom prst="rect">
                            <a:avLst/>
                          </a:prstGeom>
                        </pic:spPr>
                      </pic:pic>
                    </a:graphicData>
                  </a:graphic>
                </wp:anchor>
              </w:drawing>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"https://h.xinhuaxmt.com/vh512/share/10894421?d=1348acc&amp;channel=weixin"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https://h.x</w:t>
            </w:r>
            <w:bookmarkStart w:id="1" w:name="_GoBack"/>
            <w:bookmarkEnd w:id="1"/>
            <w:r>
              <w:rPr>
                <w:rStyle w:val="16"/>
                <w:rFonts w:hint="eastAsia" w:ascii="宋体" w:hAnsi="宋体" w:eastAsia="宋体" w:cs="宋体"/>
                <w:sz w:val="21"/>
                <w:szCs w:val="21"/>
              </w:rPr>
              <w:t>inhuaxmt.com/vh512/share/10894421?d=1348acc&amp;channel=weixin</w:t>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2"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作品简介</w:t>
            </w:r>
          </w:p>
          <w:p>
            <w:pPr>
              <w:spacing w:line="380" w:lineRule="exact"/>
              <w:jc w:val="center"/>
              <w:rPr>
                <w:rFonts w:ascii="华文中宋" w:hAnsi="华文中宋" w:eastAsia="华文中宋"/>
                <w:spacing w:val="-20"/>
                <w:sz w:val="24"/>
              </w:rPr>
            </w:pPr>
            <w:r>
              <w:rPr>
                <w:rFonts w:hint="eastAsia" w:ascii="华文中宋" w:hAnsi="华文中宋" w:eastAsia="华文中宋"/>
                <w:spacing w:val="-20"/>
                <w:sz w:val="24"/>
              </w:rPr>
              <w:t>（采编</w:t>
            </w:r>
            <w:r>
              <w:rPr>
                <w:rFonts w:ascii="华文中宋" w:hAnsi="华文中宋" w:eastAsia="华文中宋"/>
                <w:spacing w:val="-20"/>
                <w:sz w:val="24"/>
              </w:rPr>
              <w:t>过程</w:t>
            </w:r>
            <w:r>
              <w:rPr>
                <w:rFonts w:hint="eastAsia" w:ascii="华文中宋" w:hAnsi="华文中宋" w:eastAsia="华文中宋"/>
                <w:spacing w:val="-20"/>
                <w:sz w:val="24"/>
              </w:rPr>
              <w:t>）</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美国所谓“维吾尔强迫劳动预防法”生效</w:t>
            </w:r>
            <w:r>
              <w:rPr>
                <w:rFonts w:hint="eastAsia" w:ascii="宋体" w:hAnsi="宋体" w:eastAsia="宋体" w:cs="宋体"/>
                <w:color w:val="000000" w:themeColor="text1"/>
                <w:sz w:val="24"/>
                <w:szCs w:val="24"/>
                <w:lang w:val="en-US" w:eastAsia="zh-Hans"/>
                <w14:textFill>
                  <w14:solidFill>
                    <w14:schemeClr w14:val="tx1"/>
                  </w14:solidFill>
                </w14:textFill>
              </w:rPr>
              <w:t>前夕</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新华社徐泽宇工作室</w:t>
            </w:r>
            <w:r>
              <w:rPr>
                <w:rFonts w:hint="eastAsia" w:ascii="宋体" w:hAnsi="宋体" w:eastAsia="宋体" w:cs="宋体"/>
                <w:color w:val="000000" w:themeColor="text1"/>
                <w:sz w:val="24"/>
                <w:szCs w:val="24"/>
                <w14:textFill>
                  <w14:solidFill>
                    <w14:schemeClr w14:val="tx1"/>
                  </w14:solidFill>
                </w14:textFill>
              </w:rPr>
              <w:t>制作播发英文</w:t>
            </w:r>
            <w:r>
              <w:rPr>
                <w:rFonts w:hint="eastAsia" w:ascii="宋体" w:hAnsi="宋体" w:eastAsia="宋体" w:cs="宋体"/>
                <w:color w:val="000000" w:themeColor="text1"/>
                <w:sz w:val="24"/>
                <w:szCs w:val="24"/>
                <w:lang w:val="en-US" w:eastAsia="zh-Hans"/>
                <w14:textFill>
                  <w14:solidFill>
                    <w14:schemeClr w14:val="tx1"/>
                  </w14:solidFill>
                </w14:textFill>
              </w:rPr>
              <w:t>舆论斗争短片</w:t>
            </w:r>
            <w:r>
              <w:rPr>
                <w:rFonts w:hint="eastAsia" w:ascii="宋体" w:hAnsi="宋体" w:eastAsia="宋体" w:cs="宋体"/>
                <w:color w:val="000000" w:themeColor="text1"/>
                <w:sz w:val="24"/>
                <w:szCs w:val="24"/>
                <w14:textFill>
                  <w14:solidFill>
                    <w14:schemeClr w14:val="tx1"/>
                  </w14:solidFill>
                </w14:textFill>
              </w:rPr>
              <w:t>《新疆“强迫劳动”的谎言是怎么编造出来的？》，追溯“强迫劳动”谬论的炮制过程，曝光美西方编造涉疆谎言的关系网络，揭露美国涉疆恶法毫无依据的事实本质。</w:t>
            </w:r>
            <w:r>
              <w:rPr>
                <w:rFonts w:hint="eastAsia" w:ascii="宋体" w:hAnsi="宋体" w:eastAsia="宋体" w:cs="宋体"/>
                <w:color w:val="000000" w:themeColor="text1"/>
                <w:sz w:val="24"/>
                <w:szCs w:val="24"/>
                <w:lang w:val="en-US" w:eastAsia="zh-Hans"/>
                <w14:textFill>
                  <w14:solidFill>
                    <w14:schemeClr w14:val="tx1"/>
                  </w14:solidFill>
                </w14:textFill>
              </w:rPr>
              <w:t>短片</w:t>
            </w:r>
            <w:r>
              <w:rPr>
                <w:rFonts w:hint="eastAsia" w:ascii="宋体" w:hAnsi="宋体" w:eastAsia="宋体" w:cs="宋体"/>
                <w:color w:val="000000" w:themeColor="text1"/>
                <w:sz w:val="24"/>
                <w:szCs w:val="24"/>
                <w14:textFill>
                  <w14:solidFill>
                    <w14:schemeClr w14:val="tx1"/>
                  </w14:solidFill>
                </w14:textFill>
              </w:rPr>
              <w:t>以资料搜集、学理论证、证据重组作为基础，建构出一套逻辑严密、事实充足、条理清晰的叙事体系，在西方主流涉疆叙事中打开了一个突破口。</w:t>
            </w:r>
            <w:r>
              <w:rPr>
                <w:rFonts w:hint="eastAsia" w:ascii="宋体" w:hAnsi="宋体" w:eastAsia="宋体" w:cs="宋体"/>
                <w:color w:val="000000" w:themeColor="text1"/>
                <w:sz w:val="24"/>
                <w:szCs w:val="24"/>
                <w:lang w:val="en-US" w:eastAsia="zh-Hans"/>
                <w14:textFill>
                  <w14:solidFill>
                    <w14:schemeClr w14:val="tx1"/>
                  </w14:solidFill>
                </w14:textFill>
              </w:rPr>
              <w:t>短片在新华社客户端浏览量超</w:t>
            </w:r>
            <w:r>
              <w:rPr>
                <w:rFonts w:hint="eastAsia" w:ascii="宋体" w:hAnsi="宋体" w:eastAsia="宋体" w:cs="宋体"/>
                <w:color w:val="000000" w:themeColor="text1"/>
                <w:sz w:val="24"/>
                <w:szCs w:val="24"/>
                <w:lang w:eastAsia="zh-Hans"/>
                <w14:textFill>
                  <w14:solidFill>
                    <w14:schemeClr w14:val="tx1"/>
                  </w14:solidFill>
                </w14:textFill>
              </w:rPr>
              <w:t>100</w:t>
            </w:r>
            <w:r>
              <w:rPr>
                <w:rFonts w:hint="eastAsia" w:ascii="宋体" w:hAnsi="宋体" w:eastAsia="宋体" w:cs="宋体"/>
                <w:color w:val="000000" w:themeColor="text1"/>
                <w:sz w:val="24"/>
                <w:szCs w:val="24"/>
                <w:lang w:val="en-US" w:eastAsia="zh-Hans"/>
                <w14:textFill>
                  <w14:solidFill>
                    <w14:schemeClr w14:val="tx1"/>
                  </w14:solidFill>
                </w14:textFill>
              </w:rPr>
              <w:t>万</w:t>
            </w:r>
            <w:r>
              <w:rPr>
                <w:rFonts w:hint="eastAsia"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lang w:val="en-US" w:eastAsia="zh-Hans"/>
                <w14:textFill>
                  <w14:solidFill>
                    <w14:schemeClr w14:val="tx1"/>
                  </w14:solidFill>
                </w14:textFill>
              </w:rPr>
              <w:t>在海外社交媒体平台播发后</w:t>
            </w:r>
            <w:r>
              <w:rPr>
                <w:rFonts w:hint="eastAsia" w:ascii="宋体" w:hAnsi="宋体" w:eastAsia="宋体" w:cs="宋体"/>
                <w:color w:val="000000" w:themeColor="text1"/>
                <w:sz w:val="24"/>
                <w:szCs w:val="24"/>
                <w14:textFill>
                  <w14:solidFill>
                    <w14:schemeClr w14:val="tx1"/>
                  </w14:solidFill>
                </w14:textFill>
              </w:rPr>
              <w:t>总浏览量</w:t>
            </w:r>
            <w:r>
              <w:rPr>
                <w:rFonts w:hint="eastAsia" w:ascii="宋体" w:hAnsi="宋体" w:eastAsia="宋体" w:cs="宋体"/>
                <w:color w:val="000000" w:themeColor="text1"/>
                <w:sz w:val="24"/>
                <w:szCs w:val="24"/>
                <w:lang w:val="en-US" w:eastAsia="zh-Hans"/>
                <w14:textFill>
                  <w14:solidFill>
                    <w14:schemeClr w14:val="tx1"/>
                  </w14:solidFill>
                </w14:textFill>
              </w:rPr>
              <w:t>达到</w:t>
            </w:r>
            <w:r>
              <w:rPr>
                <w:rFonts w:hint="eastAsia" w:ascii="宋体" w:hAnsi="宋体" w:eastAsia="宋体" w:cs="宋体"/>
                <w:color w:val="000000" w:themeColor="text1"/>
                <w:sz w:val="24"/>
                <w:szCs w:val="24"/>
                <w14:textFill>
                  <w14:solidFill>
                    <w14:schemeClr w14:val="tx1"/>
                  </w14:solidFill>
                </w14:textFill>
              </w:rPr>
              <w:t>245万。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8"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社会效果</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《新疆“强迫劳动”的谎言是怎么编造出来的？》</w:t>
            </w:r>
            <w:r>
              <w:rPr>
                <w:rFonts w:hint="eastAsia" w:ascii="宋体" w:hAnsi="宋体" w:eastAsia="宋体" w:cs="宋体"/>
                <w:color w:val="000000" w:themeColor="text1"/>
                <w:sz w:val="24"/>
                <w:szCs w:val="24"/>
                <w:lang w:val="en-US" w:eastAsia="zh-Hans"/>
                <w14:textFill>
                  <w14:solidFill>
                    <w14:schemeClr w14:val="tx1"/>
                  </w14:solidFill>
                </w14:textFill>
              </w:rPr>
              <w:t>短片</w:t>
            </w:r>
            <w:r>
              <w:rPr>
                <w:rFonts w:hint="eastAsia" w:ascii="宋体" w:hAnsi="宋体" w:eastAsia="宋体" w:cs="宋体"/>
                <w:color w:val="000000" w:themeColor="text1"/>
                <w:sz w:val="24"/>
                <w:szCs w:val="24"/>
                <w14:textFill>
                  <w14:solidFill>
                    <w14:schemeClr w14:val="tx1"/>
                  </w14:solidFill>
                </w14:textFill>
              </w:rPr>
              <w:t>在新华社海媒主账号、徐泽宇海媒个人账号播发后在国际舆论场产生了巨大影响力。视频吸引了大量海内外媒体、学者、政府官员、知名大V进行点赞留言转发，</w:t>
            </w:r>
            <w:r>
              <w:rPr>
                <w:rFonts w:hint="eastAsia" w:ascii="宋体" w:hAnsi="宋体" w:eastAsia="宋体" w:cs="宋体"/>
                <w:color w:val="000000" w:themeColor="text1"/>
                <w:sz w:val="24"/>
                <w:szCs w:val="24"/>
                <w:lang w:val="en-US" w:eastAsia="zh-Hans"/>
                <w14:textFill>
                  <w14:solidFill>
                    <w14:schemeClr w14:val="tx1"/>
                  </w14:solidFill>
                </w14:textFill>
              </w:rPr>
              <w:t>并纷纷批驳美国涉疆立法的做法</w:t>
            </w:r>
            <w:r>
              <w:rPr>
                <w:rFonts w:hint="eastAsia" w:ascii="宋体" w:hAnsi="宋体" w:eastAsia="宋体" w:cs="宋体"/>
                <w:color w:val="000000" w:themeColor="text1"/>
                <w:sz w:val="24"/>
                <w:szCs w:val="24"/>
                <w:lang w:eastAsia="zh-Hans"/>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其中包括：外交部发言人汪文斌、英国前议员George Galloway、今日俄罗斯资深记者Tom Fowdy、美国作家Jim Hanson、美国经济学教授Asatar Bair、澳大利亚媒体人Jerry Grey、美国国际关系学者Mark Sleboda等。澳大利亚学者Tim Anderson转发视频后留言称：“就涉华议题而言，我从此以后只相信北京发布的消息，来自华盛顿的言论就算了吧。”加拿大</w:t>
            </w:r>
            <w:r>
              <w:rPr>
                <w:rFonts w:hint="eastAsia" w:ascii="宋体" w:hAnsi="宋体" w:eastAsia="宋体" w:cs="宋体"/>
                <w:color w:val="000000" w:themeColor="text1"/>
                <w:sz w:val="24"/>
                <w:szCs w:val="24"/>
                <w:lang w:val="en-US" w:eastAsia="zh-Hans"/>
                <w14:textFill>
                  <w14:solidFill>
                    <w14:schemeClr w14:val="tx1"/>
                  </w14:solidFill>
                </w14:textFill>
              </w:rPr>
              <w:t>媒体人</w:t>
            </w:r>
            <w:r>
              <w:rPr>
                <w:rFonts w:hint="eastAsia" w:ascii="宋体" w:hAnsi="宋体" w:eastAsia="宋体" w:cs="宋体"/>
                <w:color w:val="000000" w:themeColor="text1"/>
                <w:sz w:val="24"/>
                <w:szCs w:val="24"/>
                <w14:textFill>
                  <w14:solidFill>
                    <w14:schemeClr w14:val="tx1"/>
                  </w14:solidFill>
                </w14:textFill>
              </w:rPr>
              <w:t>Daniel Dumbrill在推特上向</w:t>
            </w:r>
            <w:r>
              <w:rPr>
                <w:rFonts w:hint="eastAsia" w:ascii="宋体" w:hAnsi="宋体" w:eastAsia="宋体" w:cs="宋体"/>
                <w:color w:val="000000" w:themeColor="text1"/>
                <w:sz w:val="24"/>
                <w:szCs w:val="24"/>
                <w:lang w:val="en-US" w:eastAsia="zh-Hans"/>
                <w14:textFill>
                  <w14:solidFill>
                    <w14:schemeClr w14:val="tx1"/>
                  </w14:solidFill>
                </w14:textFill>
              </w:rPr>
              <w:t>本片制作人</w:t>
            </w:r>
            <w:r>
              <w:rPr>
                <w:rFonts w:hint="eastAsia" w:ascii="宋体" w:hAnsi="宋体" w:eastAsia="宋体" w:cs="宋体"/>
                <w:color w:val="000000" w:themeColor="text1"/>
                <w:sz w:val="24"/>
                <w:szCs w:val="24"/>
                <w14:textFill>
                  <w14:solidFill>
                    <w14:schemeClr w14:val="tx1"/>
                  </w14:solidFill>
                </w14:textFill>
              </w:rPr>
              <w:t>徐泽宇发送私信表示：“你做的揭批郑国恩的视频非常棒，证据翔实、逻辑清晰，把新疆‘强迫劳动’谣言的来龙去脉彻底分析清楚了。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5"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初评评语</w:t>
            </w:r>
          </w:p>
          <w:p>
            <w:pPr>
              <w:spacing w:line="380" w:lineRule="exact"/>
              <w:jc w:val="center"/>
              <w:rPr>
                <w:rFonts w:ascii="华文中宋" w:hAnsi="华文中宋" w:eastAsia="华文中宋"/>
                <w:sz w:val="24"/>
              </w:rPr>
            </w:pPr>
            <w:r>
              <w:rPr>
                <w:rFonts w:hint="eastAsia" w:ascii="华文中宋" w:hAnsi="华文中宋" w:eastAsia="华文中宋"/>
                <w:sz w:val="24"/>
              </w:rPr>
              <w:t>（推荐理由）</w:t>
            </w:r>
          </w:p>
          <w:p>
            <w:pPr>
              <w:spacing w:line="380" w:lineRule="exact"/>
              <w:rPr>
                <w:rFonts w:ascii="华文中宋" w:hAnsi="华文中宋" w:eastAsia="华文中宋"/>
                <w:sz w:val="28"/>
                <w:szCs w:val="28"/>
              </w:rPr>
            </w:pPr>
          </w:p>
        </w:tc>
        <w:tc>
          <w:tcPr>
            <w:tcW w:w="8426" w:type="dxa"/>
            <w:gridSpan w:val="7"/>
            <w:tcBorders>
              <w:top w:val="single" w:color="auto" w:sz="4" w:space="0"/>
              <w:left w:val="single" w:color="auto" w:sz="4" w:space="0"/>
              <w:bottom w:val="single" w:color="auto" w:sz="4" w:space="0"/>
              <w:right w:val="single" w:color="auto" w:sz="4" w:space="0"/>
            </w:tcBorders>
          </w:tcPr>
          <w:p>
            <w:pPr>
              <w:spacing w:line="380" w:lineRule="exact"/>
              <w:ind w:firstLine="480" w:firstLineChars="200"/>
              <w:rPr>
                <w:rFonts w:ascii="华文中宋" w:hAnsi="华文中宋" w:eastAsia="华文中宋"/>
                <w:sz w:val="24"/>
              </w:rPr>
            </w:pPr>
            <w:r>
              <w:rPr>
                <w:rFonts w:hint="eastAsia" w:ascii="宋体" w:hAnsi="宋体" w:eastAsia="宋体" w:cs="宋体"/>
                <w:sz w:val="24"/>
                <w:szCs w:val="24"/>
                <w:lang w:val="en-US" w:eastAsia="zh-Hans"/>
              </w:rPr>
              <w:t>本条短片制作精良</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逻辑新颖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视效突出</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在涉疆议题上进行了有效的话语创新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在海外产生了积极传播效果</w:t>
            </w:r>
            <w:r>
              <w:rPr>
                <w:rFonts w:hint="eastAsia" w:ascii="宋体" w:hAnsi="宋体" w:eastAsia="宋体" w:cs="宋体"/>
                <w:sz w:val="24"/>
                <w:szCs w:val="24"/>
                <w:lang w:eastAsia="zh-Hans"/>
              </w:rPr>
              <w:t>。</w:t>
            </w:r>
          </w:p>
          <w:p>
            <w:pPr>
              <w:spacing w:line="380" w:lineRule="exact"/>
              <w:jc w:val="center"/>
              <w:rPr>
                <w:rFonts w:ascii="华文中宋" w:hAnsi="华文中宋" w:eastAsia="华文中宋"/>
                <w:sz w:val="24"/>
              </w:rPr>
            </w:pPr>
            <w:r>
              <w:rPr>
                <w:rFonts w:hint="eastAsia" w:ascii="华文中宋" w:hAnsi="华文中宋" w:eastAsia="华文中宋"/>
                <w:sz w:val="24"/>
              </w:rPr>
              <w:t xml:space="preserve">                        签名：</w:t>
            </w:r>
          </w:p>
          <w:p>
            <w:pPr>
              <w:spacing w:line="380" w:lineRule="exact"/>
              <w:jc w:val="center"/>
              <w:rPr>
                <w:rFonts w:ascii="仿宋" w:hAnsi="仿宋" w:eastAsia="仿宋"/>
                <w:sz w:val="22"/>
                <w:szCs w:val="22"/>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仿宋" w:hAnsi="仿宋" w:eastAsia="仿宋"/>
                <w:sz w:val="22"/>
                <w:szCs w:val="22"/>
              </w:rPr>
              <w:t>（加盖单位公章）</w:t>
            </w:r>
          </w:p>
          <w:p>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 xml:space="preserve"> </w:t>
            </w:r>
            <w:r>
              <w:rPr>
                <w:rFonts w:ascii="华文中宋" w:hAnsi="华文中宋" w:eastAsia="华文中宋"/>
                <w:sz w:val="24"/>
              </w:rPr>
              <w:t xml:space="preserve">  20</w:t>
            </w:r>
            <w:r>
              <w:rPr>
                <w:rFonts w:hint="eastAsia" w:ascii="华文中宋" w:hAnsi="华文中宋" w:eastAsia="华文中宋"/>
                <w:sz w:val="24"/>
              </w:rPr>
              <w:t>23</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联系人</w:t>
            </w:r>
          </w:p>
        </w:tc>
        <w:tc>
          <w:tcPr>
            <w:tcW w:w="2191"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仿宋" w:hAnsi="仿宋" w:eastAsia="仿宋"/>
                <w:sz w:val="24"/>
                <w:lang w:val="en-US" w:eastAsia="zh-Hans"/>
              </w:rPr>
            </w:pPr>
            <w:r>
              <w:rPr>
                <w:rFonts w:hint="eastAsia" w:ascii="宋体" w:hAnsi="宋体" w:eastAsia="宋体" w:cs="宋体"/>
                <w:sz w:val="24"/>
                <w:szCs w:val="24"/>
                <w:lang w:val="en-US" w:eastAsia="zh-Hans"/>
              </w:rPr>
              <w:t>徐泽宇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邮箱</w:t>
            </w:r>
          </w:p>
        </w:tc>
        <w:tc>
          <w:tcPr>
            <w:tcW w:w="2692"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rPr>
                <w:rFonts w:hint="default" w:ascii="仿宋" w:hAnsi="仿宋" w:eastAsia="仿宋"/>
                <w:sz w:val="21"/>
                <w:szCs w:val="21"/>
                <w:lang w:eastAsia="zh-Hans"/>
              </w:rPr>
            </w:pPr>
            <w:r>
              <w:rPr>
                <w:rFonts w:hint="eastAsia" w:ascii="宋体" w:hAnsi="宋体" w:eastAsia="宋体" w:cs="宋体"/>
                <w:sz w:val="22"/>
                <w:szCs w:val="22"/>
                <w:lang w:val="en-US" w:eastAsia="zh-Hans"/>
              </w:rPr>
              <w:t>xuzeyu</w:t>
            </w:r>
            <w:r>
              <w:rPr>
                <w:rFonts w:hint="eastAsia" w:ascii="宋体" w:hAnsi="宋体" w:eastAsia="宋体" w:cs="宋体"/>
                <w:sz w:val="22"/>
                <w:szCs w:val="22"/>
                <w:lang w:eastAsia="zh-Hans"/>
              </w:rPr>
              <w:t>philip@gmail.com</w:t>
            </w:r>
          </w:p>
        </w:tc>
        <w:tc>
          <w:tcPr>
            <w:tcW w:w="851"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手机</w:t>
            </w:r>
          </w:p>
        </w:tc>
        <w:tc>
          <w:tcPr>
            <w:tcW w:w="1700"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eastAsia="宋体" w:cs="宋体"/>
                <w:sz w:val="24"/>
                <w:szCs w:val="24"/>
              </w:rPr>
            </w:pPr>
            <w:r>
              <w:rPr>
                <w:rFonts w:hint="eastAsia" w:ascii="宋体" w:hAnsi="宋体" w:eastAsia="宋体" w:cs="宋体"/>
                <w:sz w:val="24"/>
                <w:szCs w:val="24"/>
              </w:rPr>
              <w:t>15801359170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4" w:hRule="exact"/>
          <w:jc w:val="center"/>
        </w:trPr>
        <w:tc>
          <w:tcPr>
            <w:tcW w:w="1662"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地址</w:t>
            </w:r>
          </w:p>
        </w:tc>
        <w:tc>
          <w:tcPr>
            <w:tcW w:w="5875" w:type="dxa"/>
            <w:gridSpan w:val="5"/>
            <w:tcBorders>
              <w:left w:val="single" w:color="auto" w:sz="4" w:space="0"/>
              <w:bottom w:val="single" w:color="auto" w:sz="4" w:space="0"/>
              <w:right w:val="single" w:color="auto" w:sz="4" w:space="0"/>
            </w:tcBorders>
            <w:vAlign w:val="center"/>
          </w:tcPr>
          <w:p>
            <w:pPr>
              <w:spacing w:line="500" w:lineRule="exact"/>
              <w:rPr>
                <w:rFonts w:hint="default" w:ascii="仿宋" w:hAnsi="仿宋" w:eastAsia="仿宋"/>
                <w:sz w:val="24"/>
                <w:lang w:val="en-US" w:eastAsia="zh-Hans"/>
              </w:rPr>
            </w:pPr>
            <w:r>
              <w:rPr>
                <w:rFonts w:hint="eastAsia" w:ascii="宋体" w:hAnsi="宋体" w:eastAsia="宋体" w:cs="宋体"/>
                <w:sz w:val="24"/>
                <w:szCs w:val="24"/>
                <w:lang w:val="en-US" w:eastAsia="zh-Hans"/>
              </w:rPr>
              <w:t>北京市西城区宣武门西大街</w:t>
            </w:r>
            <w:r>
              <w:rPr>
                <w:rFonts w:hint="eastAsia" w:ascii="宋体" w:hAnsi="宋体" w:eastAsia="宋体" w:cs="宋体"/>
                <w:sz w:val="24"/>
                <w:szCs w:val="24"/>
                <w:lang w:eastAsia="zh-Hans"/>
              </w:rPr>
              <w:t>57</w:t>
            </w:r>
            <w:r>
              <w:rPr>
                <w:rFonts w:hint="eastAsia" w:ascii="宋体" w:hAnsi="宋体" w:eastAsia="宋体" w:cs="宋体"/>
                <w:sz w:val="24"/>
                <w:szCs w:val="24"/>
                <w:lang w:val="en-US" w:eastAsia="zh-Hans"/>
              </w:rPr>
              <w:t>号</w:t>
            </w:r>
          </w:p>
        </w:tc>
        <w:tc>
          <w:tcPr>
            <w:tcW w:w="851"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邮编</w:t>
            </w:r>
          </w:p>
        </w:tc>
        <w:tc>
          <w:tcPr>
            <w:tcW w:w="1700" w:type="dxa"/>
            <w:tcBorders>
              <w:left w:val="single" w:color="auto" w:sz="4" w:space="0"/>
              <w:bottom w:val="single" w:color="auto" w:sz="4" w:space="0"/>
              <w:right w:val="single" w:color="auto" w:sz="4" w:space="0"/>
            </w:tcBorders>
            <w:vAlign w:val="center"/>
          </w:tcPr>
          <w:p>
            <w:pPr>
              <w:spacing w:line="500" w:lineRule="exact"/>
              <w:rPr>
                <w:rFonts w:hint="eastAsia" w:ascii="宋体" w:hAnsi="宋体" w:eastAsia="宋体" w:cs="宋体"/>
                <w:sz w:val="24"/>
                <w:szCs w:val="24"/>
              </w:rPr>
            </w:pPr>
            <w:r>
              <w:rPr>
                <w:rFonts w:hint="eastAsia" w:ascii="宋体" w:hAnsi="宋体" w:eastAsia="宋体" w:cs="宋体"/>
                <w:sz w:val="24"/>
                <w:szCs w:val="24"/>
              </w:rPr>
              <w:t>100803</w:t>
            </w:r>
          </w:p>
        </w:tc>
      </w:tr>
    </w:tbl>
    <w:p>
      <w:pPr>
        <w:autoSpaceDE w:val="0"/>
        <w:autoSpaceDN w:val="0"/>
        <w:adjustRightInd w:val="0"/>
        <w:spacing w:line="420" w:lineRule="exact"/>
        <w:rPr>
          <w:rFonts w:hint="eastAsia" w:ascii="宋体" w:hAnsi="宋体" w:eastAsia="宋体" w:cs="宋体"/>
          <w:b/>
          <w:bCs/>
          <w:sz w:val="30"/>
          <w:szCs w:val="30"/>
          <w:lang w:val="en-US" w:eastAsia="zh-CN"/>
        </w:rPr>
      </w:pPr>
      <w:r>
        <w:rPr>
          <w:rFonts w:hint="eastAsia" w:ascii="宋体" w:hAnsi="宋体" w:eastAsia="宋体" w:cs="宋体"/>
          <w:b/>
          <w:bCs/>
          <w:spacing w:val="-20"/>
          <w:sz w:val="30"/>
          <w:szCs w:val="30"/>
          <w:lang w:val="en-US" w:eastAsia="zh-CN"/>
        </w:rPr>
        <w:t>1.《一“宇”道破丨新疆“强迫劳动”的谎言是怎么编造出来的？》</w:t>
      </w:r>
      <w:r>
        <w:rPr>
          <w:rFonts w:hint="eastAsia" w:ascii="宋体" w:hAnsi="宋体" w:eastAsia="宋体" w:cs="宋体"/>
          <w:b/>
          <w:bCs/>
          <w:sz w:val="30"/>
          <w:szCs w:val="30"/>
          <w:lang w:val="en-US" w:eastAsia="zh-CN"/>
        </w:rPr>
        <w:t>二维码</w:t>
      </w:r>
    </w:p>
    <w:p>
      <w:pPr>
        <w:autoSpaceDE w:val="0"/>
        <w:autoSpaceDN w:val="0"/>
        <w:adjustRightInd w:val="0"/>
        <w:spacing w:line="420" w:lineRule="exact"/>
        <w:rPr>
          <w:rFonts w:hint="eastAsia" w:ascii="宋体" w:hAnsi="宋体" w:eastAsia="宋体" w:cs="宋体"/>
          <w:b/>
          <w:bCs/>
          <w:sz w:val="30"/>
          <w:szCs w:val="30"/>
          <w:lang w:val="en-US" w:eastAsia="zh-CN"/>
        </w:rPr>
      </w:pPr>
      <w:r>
        <w:rPr>
          <w:rFonts w:hint="default" w:ascii="楷体" w:eastAsia="楷体"/>
          <w:spacing w:val="-20"/>
          <w:sz w:val="28"/>
          <w:szCs w:val="28"/>
          <w:lang w:eastAsia="zh-Hans"/>
        </w:rPr>
        <w:drawing>
          <wp:anchor distT="0" distB="0" distL="114300" distR="114300" simplePos="0" relativeHeight="251661312" behindDoc="0" locked="0" layoutInCell="1" allowOverlap="1">
            <wp:simplePos x="0" y="0"/>
            <wp:positionH relativeFrom="column">
              <wp:posOffset>-9525</wp:posOffset>
            </wp:positionH>
            <wp:positionV relativeFrom="paragraph">
              <wp:posOffset>236220</wp:posOffset>
            </wp:positionV>
            <wp:extent cx="951865" cy="951865"/>
            <wp:effectExtent l="0" t="0" r="635" b="635"/>
            <wp:wrapSquare wrapText="bothSides"/>
            <wp:docPr id="1" name="图片 1" descr="二维码167936877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维码1679368778965"/>
                    <pic:cNvPicPr>
                      <a:picLocks noChangeAspect="1"/>
                    </pic:cNvPicPr>
                  </pic:nvPicPr>
                  <pic:blipFill>
                    <a:blip r:embed="rId6"/>
                    <a:stretch>
                      <a:fillRect/>
                    </a:stretch>
                  </pic:blipFill>
                  <pic:spPr>
                    <a:xfrm>
                      <a:off x="0" y="0"/>
                      <a:ext cx="951865" cy="951865"/>
                    </a:xfrm>
                    <a:prstGeom prst="rect">
                      <a:avLst/>
                    </a:prstGeom>
                  </pic:spPr>
                </pic:pic>
              </a:graphicData>
            </a:graphic>
          </wp:anchor>
        </w:drawing>
      </w:r>
    </w:p>
    <w:p>
      <w:pPr>
        <w:autoSpaceDE w:val="0"/>
        <w:autoSpaceDN w:val="0"/>
        <w:adjustRightInd w:val="0"/>
        <w:spacing w:line="420" w:lineRule="exact"/>
        <w:rPr>
          <w:rFonts w:hint="eastAsia" w:ascii="宋体" w:hAnsi="宋体" w:eastAsia="宋体" w:cs="宋体"/>
          <w:b/>
          <w:bCs/>
          <w:sz w:val="30"/>
          <w:szCs w:val="30"/>
          <w:lang w:val="en-US" w:eastAsia="zh-CN"/>
        </w:rPr>
      </w:pPr>
    </w:p>
    <w:p>
      <w:pPr>
        <w:autoSpaceDE w:val="0"/>
        <w:autoSpaceDN w:val="0"/>
        <w:adjustRightInd w:val="0"/>
        <w:spacing w:line="420" w:lineRule="exact"/>
        <w:rPr>
          <w:rFonts w:hint="eastAsia" w:ascii="宋体" w:hAnsi="宋体" w:eastAsia="宋体" w:cs="宋体"/>
          <w:b/>
          <w:bCs/>
          <w:sz w:val="30"/>
          <w:szCs w:val="30"/>
          <w:lang w:val="en-US" w:eastAsia="zh-CN"/>
        </w:rPr>
      </w:pPr>
    </w:p>
    <w:p>
      <w:pPr>
        <w:autoSpaceDE w:val="0"/>
        <w:autoSpaceDN w:val="0"/>
        <w:adjustRightInd w:val="0"/>
        <w:spacing w:line="420" w:lineRule="exact"/>
        <w:rPr>
          <w:rFonts w:hint="eastAsia" w:ascii="宋体" w:hAnsi="宋体" w:eastAsia="宋体" w:cs="宋体"/>
          <w:b/>
          <w:bCs/>
          <w:sz w:val="30"/>
          <w:szCs w:val="30"/>
          <w:lang w:val="en-US" w:eastAsia="zh-CN"/>
        </w:rPr>
      </w:pPr>
    </w:p>
    <w:p>
      <w:pPr>
        <w:autoSpaceDE w:val="0"/>
        <w:autoSpaceDN w:val="0"/>
        <w:adjustRightInd w:val="0"/>
        <w:spacing w:line="420" w:lineRule="exact"/>
        <w:rPr>
          <w:rFonts w:hint="eastAsia" w:ascii="宋体" w:hAnsi="宋体" w:eastAsia="宋体" w:cs="宋体"/>
          <w:b/>
          <w:bCs/>
          <w:sz w:val="30"/>
          <w:szCs w:val="30"/>
          <w:lang w:val="en-US" w:eastAsia="zh-CN"/>
        </w:rPr>
      </w:pPr>
    </w:p>
    <w:p>
      <w:pPr>
        <w:autoSpaceDE w:val="0"/>
        <w:autoSpaceDN w:val="0"/>
        <w:adjustRightInd w:val="0"/>
        <w:spacing w:line="420" w:lineRule="exact"/>
        <w:rPr>
          <w:rFonts w:hint="eastAsia" w:ascii="宋体" w:hAnsi="宋体" w:eastAsia="宋体" w:cs="宋体"/>
          <w:b/>
          <w:bCs/>
          <w:sz w:val="30"/>
          <w:szCs w:val="30"/>
          <w:lang w:val="en-US" w:eastAsia="zh-CN"/>
        </w:rPr>
      </w:pPr>
    </w:p>
    <w:p>
      <w:pPr>
        <w:autoSpaceDE w:val="0"/>
        <w:autoSpaceDN w:val="0"/>
        <w:adjustRightInd w:val="0"/>
        <w:spacing w:line="420" w:lineRule="exact"/>
        <w:rPr>
          <w:rFonts w:hint="eastAsia" w:ascii="宋体" w:hAnsi="宋体" w:eastAsia="宋体" w:cs="宋体"/>
          <w:b/>
          <w:bCs/>
          <w:sz w:val="28"/>
          <w:szCs w:val="28"/>
          <w:lang w:val="en-US" w:eastAsia="zh-Hans"/>
        </w:rPr>
      </w:pPr>
      <w:r>
        <w:rPr>
          <w:rFonts w:hint="eastAsia" w:ascii="宋体" w:hAnsi="宋体" w:cs="宋体"/>
          <w:b/>
          <w:bCs/>
          <w:sz w:val="30"/>
          <w:szCs w:val="30"/>
          <w:lang w:val="en-US" w:eastAsia="zh-CN"/>
        </w:rPr>
        <w:t>2.</w:t>
      </w:r>
      <w:r>
        <w:rPr>
          <w:rFonts w:hint="eastAsia" w:ascii="宋体" w:hAnsi="宋体" w:eastAsia="宋体" w:cs="宋体"/>
          <w:b/>
          <w:bCs/>
          <w:spacing w:val="-20"/>
          <w:sz w:val="30"/>
          <w:szCs w:val="30"/>
          <w:lang w:val="en-US" w:eastAsia="zh-CN"/>
        </w:rPr>
        <w:t>《一“宇”道破丨新疆“强迫劳动”的谎言是怎么编造出来的？》</w:t>
      </w:r>
      <w:r>
        <w:rPr>
          <w:rFonts w:hint="eastAsia" w:ascii="宋体" w:hAnsi="宋体" w:eastAsia="宋体" w:cs="宋体"/>
          <w:b/>
          <w:bCs/>
          <w:sz w:val="28"/>
          <w:szCs w:val="28"/>
          <w:lang w:val="en-US" w:eastAsia="zh-Hans"/>
        </w:rPr>
        <w:t>首页</w:t>
      </w:r>
      <w:r>
        <w:rPr>
          <w:rFonts w:hint="eastAsia" w:ascii="宋体" w:hAnsi="宋体" w:eastAsia="宋体" w:cs="宋体"/>
          <w:b/>
          <w:bCs/>
          <w:sz w:val="28"/>
          <w:szCs w:val="28"/>
          <w:lang w:val="en-US" w:eastAsia="zh-CN"/>
        </w:rPr>
        <w:t>首屏</w:t>
      </w:r>
      <w:r>
        <w:rPr>
          <w:rFonts w:hint="eastAsia" w:ascii="宋体" w:hAnsi="宋体" w:eastAsia="宋体" w:cs="宋体"/>
          <w:b/>
          <w:bCs/>
          <w:sz w:val="28"/>
          <w:szCs w:val="28"/>
          <w:lang w:val="en-US" w:eastAsia="zh-Hans"/>
        </w:rPr>
        <w:t>截图</w:t>
      </w:r>
    </w:p>
    <w:p>
      <w:pPr>
        <w:autoSpaceDE w:val="0"/>
        <w:autoSpaceDN w:val="0"/>
        <w:adjustRightInd w:val="0"/>
        <w:spacing w:line="420" w:lineRule="exact"/>
        <w:rPr>
          <w:rFonts w:hint="default" w:ascii="宋体" w:hAnsi="宋体" w:eastAsia="宋体" w:cs="宋体"/>
          <w:b/>
          <w:bCs/>
          <w:sz w:val="28"/>
          <w:szCs w:val="28"/>
          <w:lang w:val="en-US" w:eastAsia="zh-CN"/>
        </w:rPr>
      </w:pPr>
      <w:r>
        <w:rPr>
          <w:rFonts w:hint="default"/>
          <w:sz w:val="28"/>
          <w:szCs w:val="28"/>
          <w:lang w:eastAsia="zh-Hans"/>
        </w:rPr>
        <w:drawing>
          <wp:anchor distT="0" distB="0" distL="114300" distR="114300" simplePos="0" relativeHeight="251662336" behindDoc="0" locked="0" layoutInCell="1" allowOverlap="1">
            <wp:simplePos x="0" y="0"/>
            <wp:positionH relativeFrom="column">
              <wp:posOffset>102870</wp:posOffset>
            </wp:positionH>
            <wp:positionV relativeFrom="paragraph">
              <wp:posOffset>2541905</wp:posOffset>
            </wp:positionV>
            <wp:extent cx="1952625" cy="1890395"/>
            <wp:effectExtent l="0" t="0" r="9525" b="14605"/>
            <wp:wrapTopAndBottom/>
            <wp:docPr id="3" name="图片 3" descr="屏幕快照 2023-03-29 上午10.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快照 2023-03-29 上午10.25.08"/>
                    <pic:cNvPicPr>
                      <a:picLocks noChangeAspect="1"/>
                    </pic:cNvPicPr>
                  </pic:nvPicPr>
                  <pic:blipFill>
                    <a:blip r:embed="rId7"/>
                    <a:stretch>
                      <a:fillRect/>
                    </a:stretch>
                  </pic:blipFill>
                  <pic:spPr>
                    <a:xfrm>
                      <a:off x="0" y="0"/>
                      <a:ext cx="1952625" cy="1890395"/>
                    </a:xfrm>
                    <a:prstGeom prst="rect">
                      <a:avLst/>
                    </a:prstGeom>
                  </pic:spPr>
                </pic:pic>
              </a:graphicData>
            </a:graphic>
          </wp:anchor>
        </w:drawing>
      </w:r>
      <w:r>
        <w:rPr>
          <w:rFonts w:hint="default"/>
          <w:sz w:val="28"/>
          <w:szCs w:val="28"/>
          <w:lang w:eastAsia="zh-Hans"/>
        </w:rPr>
        <w:drawing>
          <wp:anchor distT="0" distB="0" distL="114300" distR="114300" simplePos="0" relativeHeight="251665408" behindDoc="0" locked="0" layoutInCell="1" allowOverlap="1">
            <wp:simplePos x="0" y="0"/>
            <wp:positionH relativeFrom="column">
              <wp:posOffset>3056255</wp:posOffset>
            </wp:positionH>
            <wp:positionV relativeFrom="paragraph">
              <wp:posOffset>2186305</wp:posOffset>
            </wp:positionV>
            <wp:extent cx="1757680" cy="2982595"/>
            <wp:effectExtent l="0" t="0" r="13970" b="8255"/>
            <wp:wrapTopAndBottom/>
            <wp:docPr id="6" name="图片 6" descr="WechatIMG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1373"/>
                    <pic:cNvPicPr>
                      <a:picLocks noChangeAspect="1"/>
                    </pic:cNvPicPr>
                  </pic:nvPicPr>
                  <pic:blipFill>
                    <a:blip r:embed="rId8"/>
                    <a:stretch>
                      <a:fillRect/>
                    </a:stretch>
                  </pic:blipFill>
                  <pic:spPr>
                    <a:xfrm>
                      <a:off x="0" y="0"/>
                      <a:ext cx="1757680" cy="2982595"/>
                    </a:xfrm>
                    <a:prstGeom prst="rect">
                      <a:avLst/>
                    </a:prstGeom>
                  </pic:spPr>
                </pic:pic>
              </a:graphicData>
            </a:graphic>
          </wp:anchor>
        </w:drawing>
      </w:r>
      <w:r>
        <w:rPr>
          <w:rFonts w:hint="default"/>
          <w:sz w:val="28"/>
          <w:szCs w:val="28"/>
          <w:lang w:eastAsia="zh-Hans"/>
        </w:rPr>
        <w:drawing>
          <wp:anchor distT="0" distB="0" distL="114300" distR="114300" simplePos="0" relativeHeight="251663360" behindDoc="0" locked="0" layoutInCell="1" allowOverlap="1">
            <wp:simplePos x="0" y="0"/>
            <wp:positionH relativeFrom="column">
              <wp:posOffset>3048635</wp:posOffset>
            </wp:positionH>
            <wp:positionV relativeFrom="paragraph">
              <wp:posOffset>206375</wp:posOffset>
            </wp:positionV>
            <wp:extent cx="2145030" cy="1537335"/>
            <wp:effectExtent l="0" t="0" r="7620" b="5715"/>
            <wp:wrapTopAndBottom/>
            <wp:docPr id="4" name="图片 4" descr="屏幕快照 2023-03-29 上午1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快照 2023-03-29 上午10.22.45"/>
                    <pic:cNvPicPr>
                      <a:picLocks noChangeAspect="1"/>
                    </pic:cNvPicPr>
                  </pic:nvPicPr>
                  <pic:blipFill>
                    <a:blip r:embed="rId9"/>
                    <a:stretch>
                      <a:fillRect/>
                    </a:stretch>
                  </pic:blipFill>
                  <pic:spPr>
                    <a:xfrm>
                      <a:off x="0" y="0"/>
                      <a:ext cx="2145030" cy="1537335"/>
                    </a:xfrm>
                    <a:prstGeom prst="rect">
                      <a:avLst/>
                    </a:prstGeom>
                  </pic:spPr>
                </pic:pic>
              </a:graphicData>
            </a:graphic>
          </wp:anchor>
        </w:drawing>
      </w:r>
      <w:r>
        <w:rPr>
          <w:rFonts w:hint="default"/>
          <w:sz w:val="28"/>
          <w:szCs w:val="28"/>
          <w:lang w:eastAsia="zh-Hans"/>
        </w:rPr>
        <w:drawing>
          <wp:anchor distT="0" distB="0" distL="114300" distR="114300" simplePos="0" relativeHeight="251664384" behindDoc="0" locked="0" layoutInCell="1" allowOverlap="1">
            <wp:simplePos x="0" y="0"/>
            <wp:positionH relativeFrom="column">
              <wp:posOffset>103505</wp:posOffset>
            </wp:positionH>
            <wp:positionV relativeFrom="paragraph">
              <wp:posOffset>137795</wp:posOffset>
            </wp:positionV>
            <wp:extent cx="2141220" cy="1934210"/>
            <wp:effectExtent l="0" t="0" r="11430" b="8890"/>
            <wp:wrapTopAndBottom/>
            <wp:docPr id="5" name="图片 5" descr="WechatIMG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1375"/>
                    <pic:cNvPicPr>
                      <a:picLocks noChangeAspect="1"/>
                    </pic:cNvPicPr>
                  </pic:nvPicPr>
                  <pic:blipFill>
                    <a:blip r:embed="rId10"/>
                    <a:stretch>
                      <a:fillRect/>
                    </a:stretch>
                  </pic:blipFill>
                  <pic:spPr>
                    <a:xfrm>
                      <a:off x="0" y="0"/>
                      <a:ext cx="2141220" cy="1934210"/>
                    </a:xfrm>
                    <a:prstGeom prst="rect">
                      <a:avLst/>
                    </a:prstGeom>
                  </pic:spPr>
                </pic:pic>
              </a:graphicData>
            </a:graphic>
          </wp:anchor>
        </w:drawing>
      </w:r>
    </w:p>
    <w:p>
      <w:pPr>
        <w:autoSpaceDE w:val="0"/>
        <w:autoSpaceDN w:val="0"/>
        <w:adjustRightInd w:val="0"/>
        <w:spacing w:line="420" w:lineRule="exact"/>
        <w:rPr>
          <w:rFonts w:hint="default" w:ascii="宋体" w:hAnsi="宋体" w:eastAsia="宋体" w:cs="宋体"/>
          <w:b/>
          <w:bCs/>
          <w:sz w:val="28"/>
          <w:szCs w:val="28"/>
          <w:lang w:val="en-US" w:eastAsia="zh-CN"/>
        </w:rPr>
      </w:pPr>
    </w:p>
    <w:p>
      <w:pPr>
        <w:autoSpaceDE w:val="0"/>
        <w:autoSpaceDN w:val="0"/>
        <w:adjustRightInd w:val="0"/>
        <w:spacing w:line="420" w:lineRule="exact"/>
        <w:rPr>
          <w:rFonts w:hint="default" w:ascii="宋体" w:hAnsi="宋体" w:eastAsia="宋体" w:cs="宋体"/>
          <w:b/>
          <w:bCs/>
          <w:sz w:val="28"/>
          <w:szCs w:val="28"/>
          <w:lang w:val="en-US" w:eastAsia="zh-CN"/>
        </w:rPr>
      </w:pPr>
    </w:p>
    <w:p>
      <w:pPr>
        <w:autoSpaceDE w:val="0"/>
        <w:autoSpaceDN w:val="0"/>
        <w:adjustRightInd w:val="0"/>
        <w:spacing w:line="420" w:lineRule="exact"/>
        <w:rPr>
          <w:rFonts w:hint="eastAsia" w:ascii="宋体" w:hAnsi="宋体" w:eastAsia="宋体" w:cs="宋体"/>
          <w:b/>
          <w:bCs/>
          <w:sz w:val="28"/>
          <w:szCs w:val="28"/>
          <w:lang w:val="en-US" w:eastAsia="zh-Hans"/>
        </w:rPr>
      </w:pPr>
      <w:r>
        <w:rPr>
          <w:rFonts w:hint="eastAsia" w:ascii="宋体" w:hAnsi="宋体" w:cs="宋体"/>
          <w:b/>
          <w:bCs/>
          <w:sz w:val="28"/>
          <w:szCs w:val="28"/>
          <w:lang w:val="en-US" w:eastAsia="zh-CN"/>
        </w:rPr>
        <w:t>3.</w:t>
      </w:r>
      <w:r>
        <w:rPr>
          <w:rFonts w:hint="eastAsia" w:ascii="宋体" w:hAnsi="宋体" w:eastAsia="宋体" w:cs="宋体"/>
          <w:b/>
          <w:bCs/>
          <w:spacing w:val="-20"/>
          <w:sz w:val="30"/>
          <w:szCs w:val="30"/>
          <w:lang w:val="en-US" w:eastAsia="zh-CN"/>
        </w:rPr>
        <w:t>《一“宇”道破丨新疆“强迫劳动”的谎言是怎么编造出来的？》</w:t>
      </w:r>
      <w:r>
        <w:rPr>
          <w:rFonts w:hint="eastAsia" w:ascii="宋体" w:hAnsi="宋体" w:eastAsia="宋体" w:cs="宋体"/>
          <w:b/>
          <w:bCs/>
          <w:sz w:val="28"/>
          <w:szCs w:val="28"/>
          <w:lang w:val="en-US" w:eastAsia="zh-Hans"/>
        </w:rPr>
        <w:t>英文原文和中文倒译</w:t>
      </w:r>
    </w:p>
    <w:p>
      <w:pPr>
        <w:rPr>
          <w:rFonts w:hint="eastAsia" w:ascii="宋体" w:hAnsi="宋体" w:eastAsia="宋体" w:cs="宋体"/>
          <w:sz w:val="21"/>
          <w:szCs w:val="21"/>
        </w:rPr>
      </w:pPr>
      <w:r>
        <w:rPr>
          <w:rFonts w:hint="eastAsia" w:ascii="宋体" w:hAnsi="宋体" w:eastAsia="宋体" w:cs="宋体"/>
          <w:sz w:val="21"/>
          <w:szCs w:val="21"/>
        </w:rPr>
        <w:t>US ban on Xinjiang goods is set to take effect on June 21, based on the false claim of the so-called "forced labor".</w:t>
      </w:r>
    </w:p>
    <w:p>
      <w:pPr>
        <w:rPr>
          <w:rFonts w:hint="eastAsia" w:ascii="宋体" w:hAnsi="宋体" w:eastAsia="宋体" w:cs="宋体"/>
          <w:sz w:val="21"/>
          <w:szCs w:val="21"/>
          <w:lang w:eastAsia="zh-Hans"/>
        </w:rPr>
      </w:pPr>
      <w:r>
        <w:rPr>
          <w:rFonts w:hint="eastAsia" w:ascii="宋体" w:hAnsi="宋体" w:eastAsia="宋体" w:cs="宋体"/>
          <w:sz w:val="21"/>
          <w:szCs w:val="21"/>
          <w:lang w:val="en-US" w:eastAsia="zh-Hans"/>
        </w:rPr>
        <w:t>美国涉疆法案将在今年</w:t>
      </w:r>
      <w:r>
        <w:rPr>
          <w:rFonts w:hint="eastAsia" w:ascii="宋体" w:hAnsi="宋体" w:eastAsia="宋体" w:cs="宋体"/>
          <w:sz w:val="21"/>
          <w:szCs w:val="21"/>
          <w:lang w:eastAsia="zh-Hans"/>
        </w:rPr>
        <w:t>6</w:t>
      </w:r>
      <w:r>
        <w:rPr>
          <w:rFonts w:hint="eastAsia" w:ascii="宋体" w:hAnsi="宋体" w:eastAsia="宋体" w:cs="宋体"/>
          <w:sz w:val="21"/>
          <w:szCs w:val="21"/>
          <w:lang w:val="en-US" w:eastAsia="zh-Hans"/>
        </w:rPr>
        <w:t>月</w:t>
      </w:r>
      <w:r>
        <w:rPr>
          <w:rFonts w:hint="eastAsia" w:ascii="宋体" w:hAnsi="宋体" w:eastAsia="宋体" w:cs="宋体"/>
          <w:sz w:val="21"/>
          <w:szCs w:val="21"/>
          <w:lang w:eastAsia="zh-Hans"/>
        </w:rPr>
        <w:t>21</w:t>
      </w:r>
      <w:r>
        <w:rPr>
          <w:rFonts w:hint="eastAsia" w:ascii="宋体" w:hAnsi="宋体" w:eastAsia="宋体" w:cs="宋体"/>
          <w:sz w:val="21"/>
          <w:szCs w:val="21"/>
          <w:lang w:val="en-US" w:eastAsia="zh-Hans"/>
        </w:rPr>
        <w:t>日生效</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制定这个法案的借口就是新疆出现所谓“强迫劳动”的现象</w:t>
      </w:r>
      <w:r>
        <w:rPr>
          <w:rFonts w:hint="eastAsia" w:ascii="宋体" w:hAnsi="宋体" w:eastAsia="宋体" w:cs="宋体"/>
          <w:sz w:val="21"/>
          <w:szCs w:val="21"/>
          <w:lang w:eastAsia="zh-Hans"/>
        </w:rPr>
        <w:t>。</w:t>
      </w:r>
    </w:p>
    <w:p>
      <w:pPr>
        <w:rPr>
          <w:rFonts w:hint="eastAsia" w:ascii="宋体" w:hAnsi="宋体" w:eastAsia="宋体" w:cs="宋体"/>
          <w:sz w:val="21"/>
          <w:szCs w:val="21"/>
        </w:rPr>
      </w:pPr>
      <w:r>
        <w:rPr>
          <w:rFonts w:hint="eastAsia" w:ascii="宋体" w:hAnsi="宋体" w:eastAsia="宋体" w:cs="宋体"/>
          <w:sz w:val="21"/>
          <w:szCs w:val="21"/>
        </w:rPr>
        <w:t>However, the law enabling this ban actually came from a lie.</w:t>
      </w:r>
    </w:p>
    <w:p>
      <w:pPr>
        <w:rPr>
          <w:rFonts w:hint="eastAsia" w:ascii="宋体" w:hAnsi="宋体" w:eastAsia="宋体" w:cs="宋体"/>
          <w:sz w:val="21"/>
          <w:szCs w:val="21"/>
          <w:lang w:eastAsia="zh-Hans"/>
        </w:rPr>
      </w:pPr>
      <w:r>
        <w:rPr>
          <w:rFonts w:hint="eastAsia" w:ascii="宋体" w:hAnsi="宋体" w:eastAsia="宋体" w:cs="宋体"/>
          <w:sz w:val="21"/>
          <w:szCs w:val="21"/>
          <w:lang w:val="en-US" w:eastAsia="zh-Hans"/>
        </w:rPr>
        <w:t>然而</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这实际上源自一个谎言</w:t>
      </w:r>
      <w:r>
        <w:rPr>
          <w:rFonts w:hint="eastAsia" w:ascii="宋体" w:hAnsi="宋体" w:eastAsia="宋体" w:cs="宋体"/>
          <w:sz w:val="21"/>
          <w:szCs w:val="21"/>
          <w:lang w:eastAsia="zh-Hans"/>
        </w:rPr>
        <w:t>。</w:t>
      </w:r>
    </w:p>
    <w:p>
      <w:pPr>
        <w:rPr>
          <w:rFonts w:hint="eastAsia" w:ascii="宋体" w:hAnsi="宋体" w:eastAsia="宋体" w:cs="宋体"/>
          <w:sz w:val="21"/>
          <w:szCs w:val="21"/>
        </w:rPr>
      </w:pPr>
      <w:r>
        <w:rPr>
          <w:rFonts w:hint="eastAsia" w:ascii="宋体" w:hAnsi="宋体" w:eastAsia="宋体" w:cs="宋体"/>
          <w:sz w:val="21"/>
          <w:szCs w:val="21"/>
        </w:rPr>
        <w:t>This video will showcase who fabricated the lie about Xinjiang "forced labor", and how it affected US legislation.</w:t>
      </w:r>
    </w:p>
    <w:p>
      <w:pPr>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Hans"/>
        </w:rPr>
        <w:t>这个短片将向你揭秘</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到底是谁在编造新疆“强迫劳动”的谎言</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而这个谎言又是如何影响美国立法程序的</w:t>
      </w:r>
      <w:r>
        <w:rPr>
          <w:rFonts w:hint="eastAsia" w:ascii="宋体" w:hAnsi="宋体" w:eastAsia="宋体" w:cs="宋体"/>
          <w:sz w:val="21"/>
          <w:szCs w:val="21"/>
          <w:lang w:eastAsia="zh-Hans"/>
        </w:rPr>
        <w:t>。</w:t>
      </w:r>
    </w:p>
    <w:p>
      <w:pPr>
        <w:autoSpaceDE w:val="0"/>
        <w:autoSpaceDN w:val="0"/>
        <w:adjustRightInd w:val="0"/>
        <w:spacing w:line="420" w:lineRule="exact"/>
        <w:rPr>
          <w:rFonts w:hint="default" w:ascii="宋体" w:hAnsi="宋体" w:eastAsia="宋体" w:cs="宋体"/>
          <w:b/>
          <w:bCs/>
          <w:sz w:val="28"/>
          <w:szCs w:val="28"/>
          <w:lang w:val="en-US" w:eastAsia="zh-CN"/>
        </w:rPr>
      </w:pPr>
    </w:p>
    <w:p>
      <w:pPr>
        <w:autoSpaceDE w:val="0"/>
        <w:autoSpaceDN w:val="0"/>
        <w:adjustRightInd w:val="0"/>
        <w:spacing w:line="420" w:lineRule="exact"/>
        <w:rPr>
          <w:rFonts w:hint="eastAsia" w:ascii="宋体" w:hAnsi="宋体" w:eastAsia="宋体" w:cs="宋体"/>
          <w:b/>
          <w:bCs/>
          <w:sz w:val="30"/>
          <w:szCs w:val="30"/>
          <w:lang w:val="en-US" w:eastAsia="zh-Hans"/>
        </w:rPr>
      </w:pPr>
      <w:r>
        <w:rPr>
          <w:rFonts w:hint="eastAsia" w:ascii="宋体" w:hAnsi="宋体" w:cs="宋体"/>
          <w:b/>
          <w:bCs/>
          <w:sz w:val="28"/>
          <w:szCs w:val="28"/>
          <w:lang w:val="en-US" w:eastAsia="zh-CN"/>
        </w:rPr>
        <w:t>4.</w:t>
      </w:r>
      <w:r>
        <w:rPr>
          <w:rFonts w:hint="eastAsia" w:ascii="宋体" w:hAnsi="宋体" w:eastAsia="宋体" w:cs="宋体"/>
          <w:b/>
          <w:bCs/>
          <w:spacing w:val="-20"/>
          <w:sz w:val="30"/>
          <w:szCs w:val="30"/>
          <w:lang w:val="en-US" w:eastAsia="zh-CN"/>
        </w:rPr>
        <w:t>《一“宇”道破丨新疆“强迫劳动”的谎言是怎么编造出来的？》</w:t>
      </w:r>
      <w:r>
        <w:rPr>
          <w:rFonts w:hint="eastAsia" w:ascii="宋体" w:hAnsi="宋体" w:eastAsia="宋体" w:cs="宋体"/>
          <w:b/>
          <w:bCs/>
          <w:sz w:val="30"/>
          <w:szCs w:val="30"/>
          <w:lang w:val="en-US" w:eastAsia="zh-Hans"/>
        </w:rPr>
        <w:t>视频内容中英文文字稿</w:t>
      </w:r>
    </w:p>
    <w:p>
      <w:pPr>
        <w:autoSpaceDE w:val="0"/>
        <w:autoSpaceDN w:val="0"/>
        <w:adjustRightInd w:val="0"/>
        <w:spacing w:line="420" w:lineRule="exact"/>
        <w:rPr>
          <w:rFonts w:hint="default" w:ascii="宋体" w:hAnsi="宋体" w:eastAsia="宋体" w:cs="宋体"/>
          <w:b/>
          <w:bCs/>
          <w:sz w:val="30"/>
          <w:szCs w:val="30"/>
          <w:lang w:val="en-US" w:eastAsia="zh-CN"/>
        </w:rPr>
      </w:pPr>
    </w:p>
    <w:p>
      <w:pPr>
        <w:pStyle w:val="11"/>
        <w:widowControl/>
        <w:spacing w:before="0" w:beforeAutospacing="0" w:after="160" w:afterAutospacing="0" w:line="360" w:lineRule="auto"/>
        <w:ind w:left="0" w:right="0"/>
        <w:jc w:val="left"/>
        <w:rPr>
          <w:rFonts w:hint="default" w:ascii="Georgia Regular" w:hAnsi="Georgia Regular" w:eastAsia="Georgia Regular" w:cs="Georgia Regular"/>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自6月21日起，美国政府将对来自中国新疆的商品实施禁令。新疆棉花产量占全球20%，多晶硅产能占全球近一半。这条禁令无疑将严重干扰全球产业链。</w:t>
      </w:r>
    </w:p>
    <w:p>
      <w:pPr>
        <w:pStyle w:val="11"/>
        <w:widowControl/>
        <w:spacing w:before="0" w:beforeAutospacing="0" w:after="160" w:afterAutospacing="0" w:line="360" w:lineRule="auto"/>
        <w:ind w:left="0" w:right="0"/>
        <w:jc w:val="left"/>
        <w:rPr>
          <w:sz w:val="21"/>
          <w:szCs w:val="21"/>
        </w:rPr>
      </w:pPr>
      <w:r>
        <w:rPr>
          <w:rFonts w:hint="default" w:ascii="Times New Roman" w:hAnsi="Times New Roman" w:cs="Times New Roman"/>
          <w:b w:val="0"/>
          <w:i w:val="0"/>
          <w:caps w:val="0"/>
          <w:color w:val="000000"/>
          <w:spacing w:val="0"/>
          <w:sz w:val="21"/>
          <w:szCs w:val="21"/>
          <w:u w:val="none"/>
        </w:rPr>
        <w:t>Starting June 21, the US government is set to ban imports of goods coming from China's Xinjiang. </w:t>
      </w:r>
    </w:p>
    <w:p>
      <w:pPr>
        <w:pStyle w:val="11"/>
        <w:widowControl/>
        <w:spacing w:before="0" w:beforeAutospacing="0" w:after="160" w:afterAutospacing="0" w:line="360" w:lineRule="auto"/>
        <w:ind w:left="0" w:right="0"/>
        <w:jc w:val="left"/>
        <w:rPr>
          <w:sz w:val="21"/>
          <w:szCs w:val="21"/>
        </w:rPr>
      </w:pPr>
      <w:r>
        <w:rPr>
          <w:rFonts w:hint="default" w:ascii="Times New Roman" w:hAnsi="Times New Roman" w:cs="Times New Roman"/>
          <w:b w:val="0"/>
          <w:i w:val="0"/>
          <w:caps w:val="0"/>
          <w:color w:val="000000"/>
          <w:spacing w:val="0"/>
          <w:sz w:val="21"/>
          <w:szCs w:val="21"/>
          <w:u w:val="none"/>
        </w:rPr>
        <w:t>As China’s largest region, Xinjiang produces 20% of world’s cotton and accounts for half of global production of the raw material for semiconductors.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This ban is likely to plunge global supply chains into further chaos.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【出镜】</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尽管蒙着一层“保护人权”的面纱，这条禁令背后的法案却源自一个粗制滥造的谎言。Despite all the high-minded rhetoric on human rights, the law enabling this ban actually came a long way from a piece of poorly produced fiction.</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那么，谎言是如何成为法律的呢？</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So, how did a lie become law?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让我们首先看看这个法律制定的依据是什么。美国提出这个所谓“维吾尔强迫劳动预防法案”的核心理由是新疆存在“强迫劳动”。议案称有新疆遭受“关押”和“强迫劳动”的人数有180万。</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First, let’s take a look at the cause for this legislation.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The so-called “Uyghur Forced Labor Prevention Act” was prompted by the claim that there was "forced labor" in Xinjiang.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It was so bold to claim that the number of people in Xinjiang subject to “arbitrary detention” and “forced labor” was estimated to be 1.8 million.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这个数字是从哪里来的？</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But where did this number come from?</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一个叫郑国恩的人扮演了关键角色。郑国恩（Adrian Zenz）是隶属于一个右翼基金会的学者，只作为游客来过一次新疆，但</w:t>
      </w:r>
      <w:r>
        <w:rPr>
          <w:rFonts w:hint="eastAsia" w:ascii="Times New Roman" w:hAnsi="Times New Roman" w:cs="Times New Roman"/>
          <w:b w:val="0"/>
          <w:i w:val="0"/>
          <w:caps w:val="0"/>
          <w:color w:val="000000"/>
          <w:spacing w:val="0"/>
          <w:sz w:val="21"/>
          <w:szCs w:val="21"/>
          <w:u w:val="none"/>
          <w:lang w:eastAsia="zh-CN"/>
        </w:rPr>
        <w:t>这</w:t>
      </w:r>
      <w:r>
        <w:rPr>
          <w:rFonts w:hint="default" w:ascii="Times New Roman" w:hAnsi="Times New Roman" w:cs="Times New Roman"/>
          <w:b w:val="0"/>
          <w:i w:val="0"/>
          <w:caps w:val="0"/>
          <w:color w:val="000000"/>
          <w:spacing w:val="0"/>
          <w:sz w:val="21"/>
          <w:szCs w:val="21"/>
          <w:u w:val="none"/>
        </w:rPr>
        <w:t>并不妨碍他成为频频登上西方媒体的“新疆问题专家”。他在2018年发表的涉疆报告首次提出“新疆有100万人被拘押”，这个数字很快就写进了2019年开启立法程序的美国“维吾尔人权法案”中。当郑国恩在2019年11月出炉的新报告里将数字“上调”到180万之后，180万这个新数字又出现在了2020年开启立法程序的美国“维吾尔强迫劳动预防法案”。</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 man named Adrian Zenz played a key role.</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Zenz is a so-called researcher from Germany. He has close ties to ultra-rightist groups. And he has only been to Xinjiang once as a tourist. But it didn't seem to hurt his reputation as a “Xinjiang expert” on Western media.</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In 2018, Zenz was among the first to claim that the total number of detainees in Xinjiang might reach "over one million". The number "one million" soon paraded into the legislative process of the US "Uyghur Human Rights Policy Act" that started in early 2019.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And after Zenz casually upped the number to 1.8 million in his 2019 report, the new figure almost immediately found its way into the bills that later shaped to be the so-called “Uyghur Forced Labor Prevention Act”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郑国恩是怎么得出这些数字的呢？</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But how did Zenz come up with those numbers?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他在2018年的报告中提出新疆“有几十万到一百万人被拘禁”。其中最有力的</w:t>
      </w:r>
      <w:r>
        <w:rPr>
          <w:rFonts w:hint="eastAsia" w:ascii="Times New Roman" w:hAnsi="Times New Roman" w:cs="Times New Roman"/>
          <w:b w:val="0"/>
          <w:i w:val="0"/>
          <w:caps w:val="0"/>
          <w:color w:val="000000"/>
          <w:spacing w:val="0"/>
          <w:sz w:val="21"/>
          <w:szCs w:val="21"/>
          <w:u w:val="none"/>
          <w:lang w:eastAsia="zh-Hans"/>
        </w:rPr>
        <w:t>“</w:t>
      </w:r>
      <w:r>
        <w:rPr>
          <w:rFonts w:hint="eastAsia" w:ascii="Times New Roman" w:hAnsi="Times New Roman" w:cs="Times New Roman"/>
          <w:b w:val="0"/>
          <w:i w:val="0"/>
          <w:caps w:val="0"/>
          <w:color w:val="000000"/>
          <w:spacing w:val="0"/>
          <w:sz w:val="21"/>
          <w:szCs w:val="21"/>
          <w:u w:val="none"/>
          <w:lang w:val="en-US" w:eastAsia="zh-Hans"/>
        </w:rPr>
        <w:t>证据”</w:t>
      </w:r>
      <w:r>
        <w:rPr>
          <w:rFonts w:hint="default" w:ascii="Times New Roman" w:hAnsi="Times New Roman" w:cs="Times New Roman"/>
          <w:b w:val="0"/>
          <w:i w:val="0"/>
          <w:caps w:val="0"/>
          <w:color w:val="000000"/>
          <w:spacing w:val="0"/>
          <w:sz w:val="21"/>
          <w:szCs w:val="21"/>
          <w:u w:val="none"/>
        </w:rPr>
        <w:t>来自于一篇日文报道，这篇日文报道援引了一个叫Istiqlal TV的“疆独”宣传组织，称“维吾尔收容所关押89万人”。也就是说，郑国恩使用了一个源自“疆独”分子的三手消息来论证“新疆有100万人被拘押”，而这个未经证实的说法迅速登上了西方各大主流媒体的头条，蓬佩奥甚至用这个说法来指控中国“种族灭绝”。</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The number “one million” first surfaced in Zenz's report in 2018.</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Curiously, Zenz's groundbreaking finding was attributed to a story in Japanese. And this story in turn cited this figure "890,000" which was cobbled together by a Xinjiang separatist outlet named Istiqlal TV.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That is to say, a fishy third-hand account was packaged into Zenz's study to prove the validity of mass detention. But this shady finding soon hogged the news headlines.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And Zenz's claim even prompted Mike Pompeo to play fast and loose with the genocidal accusation on China.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既然这次美国通过的法案声称要预防“强迫劳动”，那么郑国恩又是如何证明新疆存在“强迫劳动”的呢？</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Since the US "Xinjiang embargo" is allegedly designed to prevent “forced labor”, then how did Zenz prove the existence of “forced labor” in Xinjiang in the first place?</w:t>
      </w:r>
    </w:p>
    <w:p>
      <w:pPr>
        <w:pStyle w:val="11"/>
        <w:widowControl/>
        <w:spacing w:before="80" w:beforeAutospacing="0" w:after="80" w:afterAutospacing="0" w:line="360" w:lineRule="auto"/>
        <w:ind w:left="0" w:right="0"/>
        <w:jc w:val="left"/>
        <w:rPr>
          <w:sz w:val="21"/>
          <w:szCs w:val="21"/>
        </w:rPr>
      </w:pPr>
      <w:r>
        <w:rPr>
          <w:rFonts w:hint="default" w:ascii="Times New Roman" w:hAnsi="Times New Roman" w:cs="Times New Roman"/>
          <w:b w:val="0"/>
          <w:i w:val="0"/>
          <w:caps w:val="0"/>
          <w:color w:val="000000"/>
          <w:spacing w:val="0"/>
          <w:sz w:val="21"/>
          <w:szCs w:val="21"/>
          <w:u w:val="none"/>
        </w:rPr>
        <w:t>郑国恩在一篇中文论文里发现，新疆跨地区劳动力转移就业有“下乡宣传引导”和“自愿参与”的区别，所以他就认定这两种方式分别指的是“强制”和“非强制”，从而把中文语境里的“鼓励就业”曲解成了“强迫劳动”。郑国恩还宣称，“维吾尔族工人由政府人员和安保人员强制看管”。但当我们查询相关信息源就会发现，郑国恩引用只不过是中国地方政府就业部门的公告，里面从来没有提到安保人员，而且明确说明政府人员提供的是“服务”。</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Zenz made a "major discovery" in an online Chinese essay. The essay claims that when it comes to Xinjiang's cross-region labor transfer, there are two sets of approach known respectively as “to inform and guide those in rural area”and “voluntary participation.” Zenz therefore assumed the first approach was supposed to be the opposite of "voluntary", hence "mandatory." In this way, Zenz successfully misrepresented what in Chinese context means "motivating people to get employed" as "forcing labor to displace."</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Another key evidence for "forced labor" Zenz produced was the claim that the Uygur ethnic workers are subject to the custody of the "government minders" and "dedicated security personnel." However, if we trace down the source Zenz quoted, there was no mention of "security personnel" in the original Chinese text. And the government employees were only tasked to provide "service" to Uygur ethnic workers.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【出镜】</w:t>
      </w:r>
    </w:p>
    <w:p>
      <w:pPr>
        <w:pStyle w:val="11"/>
        <w:widowControl/>
        <w:spacing w:before="80" w:beforeAutospacing="0" w:after="80" w:afterAutospacing="0" w:line="360" w:lineRule="auto"/>
        <w:ind w:left="0" w:right="0"/>
        <w:jc w:val="left"/>
        <w:rPr>
          <w:sz w:val="21"/>
          <w:szCs w:val="21"/>
        </w:rPr>
      </w:pPr>
      <w:r>
        <w:rPr>
          <w:rFonts w:hint="default" w:ascii="Times New Roman" w:hAnsi="Times New Roman" w:cs="Times New Roman"/>
          <w:b w:val="0"/>
          <w:i w:val="0"/>
          <w:caps w:val="0"/>
          <w:color w:val="000000"/>
          <w:spacing w:val="0"/>
          <w:sz w:val="21"/>
          <w:szCs w:val="21"/>
          <w:u w:val="none"/>
        </w:rPr>
        <w:t>郑国恩在报告里不断放大和利用中英文转换过程中的误差，这些支离破碎的信息就成了美国涉疆立法的“事实基础”。</w:t>
      </w:r>
    </w:p>
    <w:p>
      <w:pPr>
        <w:pStyle w:val="11"/>
        <w:widowControl/>
        <w:spacing w:before="0" w:beforeAutospacing="0" w:after="160" w:afterAutospacing="0" w:line="360" w:lineRule="auto"/>
        <w:ind w:left="0" w:right="0"/>
        <w:jc w:val="left"/>
        <w:rPr>
          <w:sz w:val="21"/>
          <w:szCs w:val="21"/>
        </w:rPr>
      </w:pPr>
      <w:r>
        <w:rPr>
          <w:rFonts w:hint="default" w:ascii="Times New Roman" w:hAnsi="Times New Roman" w:cs="Times New Roman"/>
          <w:b w:val="0"/>
          <w:i w:val="0"/>
          <w:caps w:val="0"/>
          <w:color w:val="000000"/>
          <w:spacing w:val="0"/>
          <w:sz w:val="21"/>
          <w:szCs w:val="21"/>
          <w:u w:val="none"/>
        </w:rPr>
        <w:t>This is how Zenz profited from these discrepancies during Chinese-to-English translation, and painted them as evidence of "human rights violation".</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80" w:beforeAutospacing="0" w:after="8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通过这些“强迫劳动”证据的索引，我们也发现了究竟是谁在配合郑国恩玩这种文字游戏的。</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Following the footnotes of these twisted interpretations, we also discovered who on earth helped Zenz pull the trick of Lost in Translation. </w:t>
      </w:r>
    </w:p>
    <w:p>
      <w:pPr>
        <w:pStyle w:val="11"/>
        <w:widowControl/>
        <w:spacing w:before="80" w:beforeAutospacing="0" w:after="8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SPI，澳大利亚战略政策研究所，长期进行反华宣传。去年，ASPI资金收入的近十分之一来自美国国防部，被用于所谓“新疆人权问题”的研究。在郑国恩刚刚改头换面成为“新疆问题专家”的时候，ASPI研究员雷国俊（James Leibold）就与郑国恩合署发表了多篇涉疆文章。雷国俊也自称是“中国问题专家”。这几篇文章发表的地方是美国詹姆斯敦基金会（Jamestown Foundation）的刊物，而这个组织又恰巧是由美国前中情局局长William J. Casey成立的极端保守派智库。也就是说，郑国恩借助美国政府资助的学者，在美国政府资助的刊物上编造关于新疆的谎言。</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 xml:space="preserve">ASPI, Australian Strategic Policy Institute, </w:t>
      </w:r>
      <w:r>
        <w:rPr>
          <w:rFonts w:hint="eastAsia" w:ascii="Times New Roman" w:hAnsi="Times New Roman" w:cs="Times New Roman"/>
          <w:b w:val="0"/>
          <w:i w:val="0"/>
          <w:caps w:val="0"/>
          <w:color w:val="000000"/>
          <w:spacing w:val="0"/>
          <w:sz w:val="21"/>
          <w:szCs w:val="21"/>
          <w:u w:val="none"/>
          <w:lang w:val="en-US" w:eastAsia="zh-Hans"/>
        </w:rPr>
        <w:t>whi</w:t>
      </w:r>
      <w:r>
        <w:rPr>
          <w:rFonts w:hint="default" w:ascii="Times New Roman" w:hAnsi="Times New Roman" w:cs="Times New Roman"/>
          <w:b w:val="0"/>
          <w:i w:val="0"/>
          <w:caps w:val="0"/>
          <w:color w:val="000000"/>
          <w:spacing w:val="0"/>
          <w:sz w:val="21"/>
          <w:szCs w:val="21"/>
          <w:u w:val="none"/>
          <w:lang w:eastAsia="zh-Hans"/>
        </w:rPr>
        <w:t xml:space="preserve">ch is </w:t>
      </w:r>
      <w:r>
        <w:rPr>
          <w:rFonts w:hint="default" w:ascii="Times New Roman" w:hAnsi="Times New Roman" w:cs="Times New Roman"/>
          <w:b w:val="0"/>
          <w:i w:val="0"/>
          <w:caps w:val="0"/>
          <w:color w:val="000000"/>
          <w:spacing w:val="0"/>
          <w:sz w:val="21"/>
          <w:szCs w:val="21"/>
          <w:highlight w:val="none"/>
          <w:u w:val="none"/>
        </w:rPr>
        <w:t>fa</w:t>
      </w:r>
      <w:r>
        <w:rPr>
          <w:rFonts w:hint="default" w:ascii="Times New Roman" w:hAnsi="Times New Roman" w:cs="Times New Roman"/>
          <w:b w:val="0"/>
          <w:i w:val="0"/>
          <w:caps w:val="0"/>
          <w:color w:val="000000"/>
          <w:spacing w:val="0"/>
          <w:sz w:val="21"/>
          <w:szCs w:val="21"/>
          <w:u w:val="none"/>
        </w:rPr>
        <w:t>mous for fomenting anti-China hysteria. Last year, 1/10 of ASPI’s revenue were earmarked by the US Department of Defense for the so-called “Xinjiang human rights” studies.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Even before Zenz was hailed by Western media as the "go-to person on anything Xinjiang", Zenz had already co-authored his early pieces on Xinjiang with an ASPI researcher named James Leibold, another self-vaunted "China expert."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Those publications were released mainly by the Jamestown Foundation, an ultra-conservative think tank founded by former CIA chief. In other words, Zenz fabricated a web of lies about Xinjiang with the help of the US-funded academics and the US-funded platforms.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【出镜】</w:t>
      </w:r>
    </w:p>
    <w:p>
      <w:pPr>
        <w:pStyle w:val="11"/>
        <w:widowControl/>
        <w:spacing w:before="80" w:beforeAutospacing="0" w:after="8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即便如此，郑国恩的“新疆研究”从学术角度来看仍然是</w:t>
      </w:r>
      <w:r>
        <w:rPr>
          <w:rFonts w:hint="eastAsia" w:ascii="Times New Roman" w:hAnsi="Times New Roman" w:cs="Times New Roman"/>
          <w:b w:val="0"/>
          <w:i w:val="0"/>
          <w:caps w:val="0"/>
          <w:color w:val="000000"/>
          <w:spacing w:val="0"/>
          <w:sz w:val="21"/>
          <w:szCs w:val="21"/>
          <w:u w:val="none"/>
          <w:lang w:eastAsia="zh-CN"/>
        </w:rPr>
        <w:t>完全</w:t>
      </w:r>
      <w:r>
        <w:rPr>
          <w:rFonts w:hint="default" w:ascii="Times New Roman" w:hAnsi="Times New Roman" w:cs="Times New Roman"/>
          <w:b w:val="0"/>
          <w:i w:val="0"/>
          <w:caps w:val="0"/>
          <w:color w:val="000000"/>
          <w:spacing w:val="0"/>
          <w:sz w:val="21"/>
          <w:szCs w:val="21"/>
          <w:u w:val="none"/>
        </w:rPr>
        <w:t>经不起推敲的。那么他究竟是如何影响西方主流舆论，进而影响美国立法的呢？</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Still, Adrian Zenz's "Xinjiang study" could turn out totally unconvincing once carefully examined. Then how come it later shaped the Western public perception of Xinjiang and went so far as to affect the US legislation?</w:t>
      </w:r>
    </w:p>
    <w:p>
      <w:pPr>
        <w:pStyle w:val="11"/>
        <w:widowControl/>
        <w:spacing w:before="0" w:beforeAutospacing="0" w:after="160" w:afterAutospacing="0" w:line="360" w:lineRule="auto"/>
        <w:ind w:left="0" w:right="0"/>
        <w:jc w:val="left"/>
        <w:rPr>
          <w:sz w:val="21"/>
          <w:szCs w:val="21"/>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80" w:beforeAutospacing="0" w:after="8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这就要提到一个叫做“自由亚洲电台”（RFA）的组织了。在很长一段时间，自由亚洲电台往往会第一时间发布郑国恩的涉疆“研究”和言论。当我们在自由亚洲电台网站里检索“郑国恩”，会发现它出来的结果比“布林肯”还多。自由亚洲电台反复宣传郑国恩，让“新疆存在强迫劳动”之类的论调向主流舆论渗透。自由亚洲电台对外宣称自己是独立的媒体机构，但是在美国去年通过的“2021年战略竞争法案”中明确写明，给自由亚洲电台拨款2000万美元，并要求美国政府增加对自由亚洲电台普通话、藏语、维吾尔语和粤语服务的资助。这个法案专门要求美国政府支持自由亚洲电台关于中国新疆的报道。</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This is when Radio Free Asia, or RFA, came into the picture.</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For a long time, this US-government-funded propaganda organ has been on the vanguard that publicizes Zenz’s latest “findings” on Xinjiang. A simple internal search of the name “Adrian Zenz” on RFA website would even yield couple dozens more results than that of “Antony Blinken”, the incumbent US Secretary of State. Through such repetitious publication, RFA allows "forced labor" theory and other fringe notions about Xinjiang to be picked up by the mainstream.</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RFA has kept insisting its independence as a media outlet. But the US "Strategic Competition Act of 2021" has clearly outlined a plan to prop up its China-related language services by the way of over 20 million US dollars in funding. The Act cited RFA's Xinjiang coverage as a justification for that decision.</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然而，自由亚洲电台的这些频道都有复杂的政治背景。茹仙·阿巴斯（Rushan Abbas）是自由亚洲电台维吾尔语频道的第一位记者。她在2017年创立了得到美国国家民主基金会（NED）资助的新疆</w:t>
      </w:r>
      <w:r>
        <w:rPr>
          <w:rFonts w:hint="eastAsia" w:ascii="Times New Roman" w:hAnsi="Times New Roman" w:cs="Times New Roman"/>
          <w:b w:val="0"/>
          <w:i w:val="0"/>
          <w:caps w:val="0"/>
          <w:color w:val="000000"/>
          <w:spacing w:val="0"/>
          <w:sz w:val="21"/>
          <w:szCs w:val="21"/>
          <w:u w:val="none"/>
          <w:lang w:eastAsia="zh-CN"/>
        </w:rPr>
        <w:t>分裂</w:t>
      </w:r>
      <w:r>
        <w:rPr>
          <w:rFonts w:hint="default" w:ascii="Times New Roman" w:hAnsi="Times New Roman" w:cs="Times New Roman"/>
          <w:b w:val="0"/>
          <w:i w:val="0"/>
          <w:caps w:val="0"/>
          <w:color w:val="000000"/>
          <w:spacing w:val="0"/>
          <w:sz w:val="21"/>
          <w:szCs w:val="21"/>
          <w:u w:val="none"/>
        </w:rPr>
        <w:t>主义组织。2020年，茹仙·阿巴斯还在美国联邦参议员马克·卢比奥的邀请下参加了特朗普的国情咨文演说，而这个马克·卢比奥就是“维吾尔强迫劳动预防法案”的主要提案者。</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RFA’s connections in the US politics goes even further. Rushan Abbas, for example, was the first correspondent in RFA Uygur Service. In 2017, she founded "Campaign for Uyghurs," a Xinjiang separatist group based in Washington. This organization was funded by US National Endowment for Democracy. In 2020, Abbas even attended Donald Trump’s State of the Union Address at the invitation of Senator Marco Rubio, who happens to be a major sponsor of the so-called “Uyghur Forced Labor Prevention Act”.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自由亚洲电台让郑国恩声名</w:t>
      </w:r>
      <w:r>
        <w:rPr>
          <w:rFonts w:hint="eastAsia" w:ascii="Times New Roman" w:hAnsi="Times New Roman" w:cs="Times New Roman"/>
          <w:b w:val="0"/>
          <w:i w:val="0"/>
          <w:caps w:val="0"/>
          <w:color w:val="000000"/>
          <w:spacing w:val="0"/>
          <w:sz w:val="21"/>
          <w:szCs w:val="21"/>
          <w:u w:val="none"/>
          <w:lang w:eastAsia="zh-CN"/>
        </w:rPr>
        <w:t>“大振”</w:t>
      </w:r>
      <w:r>
        <w:rPr>
          <w:rFonts w:hint="default" w:ascii="Times New Roman" w:hAnsi="Times New Roman" w:cs="Times New Roman"/>
          <w:b w:val="0"/>
          <w:i w:val="0"/>
          <w:caps w:val="0"/>
          <w:color w:val="000000"/>
          <w:spacing w:val="0"/>
          <w:sz w:val="21"/>
          <w:szCs w:val="21"/>
          <w:u w:val="none"/>
        </w:rPr>
        <w:t>，他也终于获得了西方主流媒体的注意。英国广播电台（BBC）主动出资邀请郑国恩进行新疆问题“研究”，郑国恩自豪地表示他交出了一份“有17000字和163个脚注的报告”。显然，西方媒体并没有对这些文字和脚注进行过认真的核实，而是将郑国恩的荒谬结论传遍了世界，一遍、一遍、又一遍地传播着。</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RFA helped Zenz rise into global stardom, but it was the mainstream Western media that enabled him to wreak havoc. In particular, BBC reached out to Zenz for more findings on Xinjiang. And Zenz proudly boasted a 17,000-word report with 163 footnotes. But apparently, those words and footnotes were not duly verified by the media. Instead, Zenz's baseless claims on Xinjiang were presented to a wider audience under lurid headlines, again, again, and again.</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w:t>
      </w:r>
      <w:r>
        <w:rPr>
          <w:rFonts w:hint="eastAsia" w:ascii="Georgia Regular" w:hAnsi="Georgia Regular" w:eastAsia="Georgia Regular" w:cs="Georgia Regular"/>
          <w:b w:val="0"/>
          <w:i w:val="0"/>
          <w:caps w:val="0"/>
          <w:color w:val="000000"/>
          <w:spacing w:val="0"/>
          <w:sz w:val="21"/>
          <w:szCs w:val="21"/>
          <w:u w:val="none"/>
          <w:lang w:val="en-US"/>
        </w:rPr>
        <w:t>旁白</w:t>
      </w:r>
      <w:r>
        <w:rPr>
          <w:rFonts w:hint="default" w:ascii="Georgia Regular" w:hAnsi="Georgia Regular" w:eastAsia="Georgia Regular" w:cs="Georgia Regular"/>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终于，时机成熟了。</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Finally, the time was ripe.</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美国国会邀请郑国恩参加涉疆议题听证会，美国政府在指控中国新疆问题的声明中援引郑国恩，郑国恩在他的“研究报告”中公然呼吁美国应该立刻通过“维吾尔强迫劳动预防法案”。去年12月，美国国会真的通过了这个法案，并在今年6月21日生效。</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 xml:space="preserve">Zenz was asked to testify before US congress.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 xml:space="preserve">His so-called study was heavily quoted by the US government in its attempt to smear China on Xinjiang issue.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The Act was passed last December, and is set take effect on June 21 this year.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郑国恩成功了，他让新疆“强迫劳动”的谎言变成法律。但这并不是他一个人做到的。美国政府、“疆独”组织、反</w:t>
      </w:r>
      <w:r>
        <w:rPr>
          <w:rFonts w:hint="eastAsia" w:ascii="Times New Roman" w:hAnsi="Times New Roman" w:cs="Times New Roman"/>
          <w:b w:val="0"/>
          <w:i w:val="0"/>
          <w:caps w:val="0"/>
          <w:color w:val="000000"/>
          <w:spacing w:val="0"/>
          <w:sz w:val="21"/>
          <w:szCs w:val="21"/>
          <w:u w:val="none"/>
          <w:lang w:eastAsia="zh-CN"/>
        </w:rPr>
        <w:t>华</w:t>
      </w:r>
      <w:r>
        <w:rPr>
          <w:rFonts w:hint="default" w:ascii="Times New Roman" w:hAnsi="Times New Roman" w:cs="Times New Roman"/>
          <w:b w:val="0"/>
          <w:i w:val="0"/>
          <w:caps w:val="0"/>
          <w:color w:val="000000"/>
          <w:spacing w:val="0"/>
          <w:sz w:val="21"/>
          <w:szCs w:val="21"/>
          <w:u w:val="none"/>
        </w:rPr>
        <w:t>智库、西方媒体，它们共同形成了一个编织谎言的巨大网络，它难以被人察觉，但又</w:t>
      </w:r>
      <w:r>
        <w:rPr>
          <w:rFonts w:hint="eastAsia" w:ascii="Times New Roman" w:hAnsi="Times New Roman" w:cs="Times New Roman"/>
          <w:b w:val="0"/>
          <w:i w:val="0"/>
          <w:caps w:val="0"/>
          <w:color w:val="000000"/>
          <w:spacing w:val="0"/>
          <w:sz w:val="21"/>
          <w:szCs w:val="21"/>
          <w:u w:val="none"/>
          <w:lang w:eastAsia="zh-CN"/>
        </w:rPr>
        <w:t>像幽灵一样无处不在</w:t>
      </w:r>
      <w:r>
        <w:rPr>
          <w:rFonts w:hint="default" w:ascii="Times New Roman" w:hAnsi="Times New Roman" w:cs="Times New Roman"/>
          <w:b w:val="0"/>
          <w:i w:val="0"/>
          <w:caps w:val="0"/>
          <w:color w:val="000000"/>
          <w:spacing w:val="0"/>
          <w:sz w:val="21"/>
          <w:szCs w:val="21"/>
          <w:u w:val="none"/>
        </w:rPr>
        <w:t>。</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Adrian Zenz's evil cause materialized, he successfully turned a lie into law.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But he didn't pull if off without help.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US government, Xinjiang separatist groups, ultra-rightist think tanks and the Western media which claim themselve to be independent and objective.</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Through concerted efforts, a matrix of disinformation was formed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Invisible to many, yet ubiquitous in its existence </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Georgia Regular" w:hAnsi="Georgia Regular" w:eastAsia="Georgia Regular" w:cs="Georgia Regular"/>
          <w:b w:val="0"/>
          <w:i w:val="0"/>
          <w:caps w:val="0"/>
          <w:color w:val="000000"/>
          <w:spacing w:val="0"/>
          <w:sz w:val="21"/>
          <w:szCs w:val="21"/>
          <w:u w:val="none"/>
        </w:rPr>
        <w:t>【出镜】</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美国“维吾尔强迫劳动预防法案”生效了，它以“保护人权”的名义嘲笑着公理与正义。</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而那个让谎言成为法律的网络仍然存在，下一个谎言又将是什么呢？</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The Act takes effect, mocking justice under the fig leaf of protecting human rights.</w:t>
      </w:r>
    </w:p>
    <w:p>
      <w:pPr>
        <w:pStyle w:val="11"/>
        <w:widowControl/>
        <w:spacing w:before="0" w:beforeAutospacing="0" w:after="160" w:afterAutospacing="0" w:line="360" w:lineRule="auto"/>
        <w:ind w:left="0" w:right="0"/>
        <w:jc w:val="left"/>
        <w:rPr>
          <w:rFonts w:hint="default" w:ascii="Times New Roman" w:hAnsi="Times New Roman" w:cs="Times New Roman"/>
          <w:b w:val="0"/>
          <w:i w:val="0"/>
          <w:caps w:val="0"/>
          <w:color w:val="000000"/>
          <w:spacing w:val="0"/>
          <w:sz w:val="21"/>
          <w:szCs w:val="21"/>
          <w:u w:val="none"/>
        </w:rPr>
      </w:pPr>
      <w:r>
        <w:rPr>
          <w:rFonts w:hint="default" w:ascii="Times New Roman" w:hAnsi="Times New Roman" w:cs="Times New Roman"/>
          <w:b w:val="0"/>
          <w:i w:val="0"/>
          <w:caps w:val="0"/>
          <w:color w:val="000000"/>
          <w:spacing w:val="0"/>
          <w:sz w:val="21"/>
          <w:szCs w:val="21"/>
          <w:u w:val="none"/>
        </w:rPr>
        <w:t>And the matrix that sanctifies lies is still there.</w:t>
      </w:r>
    </w:p>
    <w:p>
      <w:pPr>
        <w:pStyle w:val="11"/>
        <w:widowControl/>
        <w:spacing w:before="0" w:beforeAutospacing="0" w:after="160" w:afterAutospacing="0" w:line="360" w:lineRule="auto"/>
        <w:ind w:left="0" w:right="0"/>
        <w:jc w:val="left"/>
        <w:rPr>
          <w:rFonts w:hint="default" w:ascii="宋体" w:hAnsi="宋体" w:eastAsia="宋体" w:cs="宋体"/>
          <w:b/>
          <w:bCs/>
          <w:sz w:val="24"/>
          <w:szCs w:val="24"/>
          <w:lang w:val="en-US" w:eastAsia="zh-CN"/>
        </w:rPr>
      </w:pPr>
      <w:r>
        <w:rPr>
          <w:rFonts w:hint="default" w:ascii="Times New Roman" w:hAnsi="Times New Roman" w:cs="Times New Roman"/>
          <w:b w:val="0"/>
          <w:i w:val="0"/>
          <w:caps w:val="0"/>
          <w:color w:val="000000"/>
          <w:spacing w:val="0"/>
          <w:sz w:val="21"/>
          <w:szCs w:val="21"/>
          <w:u w:val="none"/>
        </w:rPr>
        <w:t>It makes one wonder, what lie will be concocted next?</w:t>
      </w:r>
    </w:p>
    <w:p>
      <w:pPr>
        <w:autoSpaceDE w:val="0"/>
        <w:autoSpaceDN w:val="0"/>
        <w:adjustRightInd w:val="0"/>
        <w:spacing w:line="420" w:lineRule="exact"/>
        <w:rPr>
          <w:rFonts w:hint="default" w:ascii="宋体" w:hAnsi="宋体" w:eastAsia="宋体" w:cs="宋体"/>
          <w:b/>
          <w:bCs/>
          <w:sz w:val="24"/>
          <w:szCs w:val="24"/>
          <w:lang w:val="en-US" w:eastAsia="zh-CN"/>
        </w:rPr>
      </w:pPr>
    </w:p>
    <w:p>
      <w:pPr>
        <w:autoSpaceDE w:val="0"/>
        <w:autoSpaceDN w:val="0"/>
        <w:adjustRightInd w:val="0"/>
        <w:spacing w:line="420" w:lineRule="exact"/>
        <w:rPr>
          <w:rFonts w:hint="eastAsia" w:ascii="Times New Roman" w:hAnsi="Times New Roman" w:cs="Times New Roman"/>
          <w:b/>
          <w:i w:val="0"/>
          <w:color w:val="1A1A1A"/>
          <w:spacing w:val="0"/>
          <w:sz w:val="32"/>
          <w:szCs w:val="32"/>
          <w:u w:val="none"/>
          <w:lang w:val="en-US"/>
        </w:rPr>
      </w:pPr>
      <w:r>
        <w:rPr>
          <w:rFonts w:hint="eastAsia" w:ascii="宋体" w:hAnsi="宋体" w:cs="宋体"/>
          <w:b/>
          <w:bCs/>
          <w:sz w:val="30"/>
          <w:szCs w:val="30"/>
          <w:lang w:val="en-US" w:eastAsia="zh-CN"/>
        </w:rPr>
        <w:t>5.</w:t>
      </w:r>
      <w:r>
        <w:rPr>
          <w:rFonts w:hint="eastAsia" w:ascii="宋体" w:hAnsi="宋体" w:eastAsia="宋体" w:cs="宋体"/>
          <w:b/>
          <w:bCs/>
          <w:spacing w:val="-20"/>
          <w:sz w:val="30"/>
          <w:szCs w:val="30"/>
          <w:lang w:val="en-US" w:eastAsia="zh-CN"/>
        </w:rPr>
        <w:t>《一“宇”道破丨新疆“强迫劳动”的谎言是怎么编造出来的？》</w:t>
      </w:r>
      <w:r>
        <w:rPr>
          <w:rFonts w:hint="eastAsia" w:ascii="宋体" w:hAnsi="宋体" w:eastAsia="宋体" w:cs="宋体"/>
          <w:b/>
          <w:bCs/>
          <w:sz w:val="30"/>
          <w:szCs w:val="30"/>
          <w:lang w:val="en-US" w:eastAsia="zh-Hans"/>
        </w:rPr>
        <w:t>海外落地和转载情况</w:t>
      </w:r>
    </w:p>
    <w:p>
      <w:pPr>
        <w:ind w:left="0" w:leftChars="0" w:firstLine="0" w:firstLineChars="0"/>
        <w:rPr>
          <w:rFonts w:hint="eastAsia" w:ascii="宋体" w:hAnsi="宋体" w:eastAsia="宋体" w:cs="宋体"/>
          <w:color w:val="000000" w:themeColor="text1"/>
          <w:sz w:val="21"/>
          <w:szCs w:val="21"/>
          <w:lang w:val="en-US" w:eastAsia="zh-Hans"/>
          <w14:textFill>
            <w14:solidFill>
              <w14:schemeClr w14:val="tx1"/>
            </w14:solidFill>
          </w14:textFill>
        </w:rPr>
      </w:pPr>
      <w:r>
        <w:rPr>
          <w:rFonts w:hint="eastAsia"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一</w:t>
      </w:r>
      <w:r>
        <w:rPr>
          <w:rFonts w:hint="eastAsia" w:ascii="宋体" w:hAnsi="宋体" w:eastAsia="宋体" w:cs="宋体"/>
          <w:color w:val="000000" w:themeColor="text1"/>
          <w:sz w:val="21"/>
          <w:szCs w:val="21"/>
          <w:lang w:eastAsia="zh-Hans"/>
          <w14:textFill>
            <w14:solidFill>
              <w14:schemeClr w14:val="tx1"/>
            </w14:solidFill>
          </w14:textFill>
        </w:rPr>
        <w:t>）</w:t>
      </w:r>
      <w:r>
        <w:rPr>
          <w:rFonts w:hint="eastAsia" w:ascii="宋体" w:hAnsi="宋体" w:eastAsia="宋体" w:cs="宋体"/>
          <w:color w:val="000000" w:themeColor="text1"/>
          <w:sz w:val="21"/>
          <w:szCs w:val="21"/>
          <w:lang w:val="en-US" w:eastAsia="zh-Hans"/>
          <w14:textFill>
            <w14:solidFill>
              <w14:schemeClr w14:val="tx1"/>
            </w14:solidFill>
          </w14:textFill>
        </w:rPr>
        <w:t>Twitter</w:t>
      </w:r>
      <w:r>
        <w:rPr>
          <w:rFonts w:hint="eastAsia" w:ascii="宋体" w:hAnsi="宋体" w:eastAsia="宋体" w:cs="宋体"/>
          <w:color w:val="000000" w:themeColor="text1"/>
          <w:sz w:val="21"/>
          <w:szCs w:val="21"/>
          <w:lang w:eastAsia="zh-Hans"/>
          <w14:textFill>
            <w14:solidFill>
              <w14:schemeClr w14:val="tx1"/>
            </w14:solidFill>
          </w14:textFill>
        </w:rPr>
        <w:t>、Facebook、YouTube</w:t>
      </w:r>
      <w:r>
        <w:rPr>
          <w:rFonts w:hint="eastAsia" w:ascii="宋体" w:hAnsi="宋体" w:eastAsia="宋体" w:cs="宋体"/>
          <w:color w:val="000000" w:themeColor="text1"/>
          <w:sz w:val="21"/>
          <w:szCs w:val="21"/>
          <w:lang w:val="en-US" w:eastAsia="zh-Hans"/>
          <w14:textFill>
            <w14:solidFill>
              <w14:schemeClr w14:val="tx1"/>
            </w14:solidFill>
          </w14:textFill>
        </w:rPr>
        <w:t>平台短片播发情况网址和截图</w:t>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"https://twitter.com/XHNews/status/1539142894640312320"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https://twitter.com/XHNews/status/1539142894640312320</w:t>
      </w:r>
      <w:r>
        <w:rPr>
          <w:rFonts w:hint="eastAsia" w:ascii="宋体" w:hAnsi="宋体" w:eastAsia="宋体" w:cs="宋体"/>
          <w:color w:val="000000" w:themeColor="text1"/>
          <w:sz w:val="21"/>
          <w:szCs w:val="21"/>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"https://www.facebook.com/XinhuaNewsAgency/videos/4824462250991958/"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https://www.facebook.com/XinhuaNewsAgency/videos/4824462250991958/</w:t>
      </w:r>
      <w:r>
        <w:rPr>
          <w:rFonts w:hint="eastAsia" w:ascii="宋体" w:hAnsi="宋体" w:eastAsia="宋体" w:cs="宋体"/>
          <w:color w:val="000000" w:themeColor="text1"/>
          <w:sz w:val="21"/>
          <w:szCs w:val="21"/>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"https://www.youtube.com/watch?v=k_5dKIFVmRs"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https://www.youtube.com/watch?v=k_5dKIFVmRs</w:t>
      </w:r>
      <w:r>
        <w:rPr>
          <w:rFonts w:hint="eastAsia" w:ascii="宋体" w:hAnsi="宋体" w:eastAsia="宋体" w:cs="宋体"/>
          <w:color w:val="000000" w:themeColor="text1"/>
          <w:sz w:val="21"/>
          <w:szCs w:val="21"/>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"https://twitter.com/XuZeyu_Philip/status/1539226046293213184"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https://twitter.com/XuZeyu_Philip/status/1539226046293213184</w:t>
      </w:r>
      <w:r>
        <w:rPr>
          <w:rFonts w:hint="eastAsia" w:ascii="宋体" w:hAnsi="宋体" w:eastAsia="宋体" w:cs="宋体"/>
          <w:color w:val="000000" w:themeColor="text1"/>
          <w:sz w:val="21"/>
          <w:szCs w:val="21"/>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"https://www.facebook.com/XuZeyu.Philip/videos/443703203852121/"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https://www.facebook.com/XuZeyu.Philip/videos/443703203852121/</w:t>
      </w:r>
      <w:r>
        <w:rPr>
          <w:rFonts w:hint="eastAsia" w:ascii="宋体" w:hAnsi="宋体" w:eastAsia="宋体" w:cs="宋体"/>
          <w:color w:val="000000" w:themeColor="text1"/>
          <w:sz w:val="21"/>
          <w:szCs w:val="21"/>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color w:val="000000" w:themeColor="text1"/>
          <w:sz w:val="21"/>
          <w:szCs w:val="21"/>
          <w14:textFill>
            <w14:solidFill>
              <w14:schemeClr w14:val="tx1"/>
            </w14:solidFill>
          </w14:textFill>
        </w:rPr>
        <w:instrText xml:space="preserve"> HYPERLINK "https://www.youtube.com/watch?v=F1lOjeO1qbQ&amp;t=249s" </w:instrText>
      </w:r>
      <w:r>
        <w:rPr>
          <w:rFonts w:hint="eastAsia" w:ascii="宋体" w:hAnsi="宋体" w:eastAsia="宋体" w:cs="宋体"/>
          <w:color w:val="000000" w:themeColor="text1"/>
          <w:sz w:val="21"/>
          <w:szCs w:val="21"/>
          <w14:textFill>
            <w14:solidFill>
              <w14:schemeClr w14:val="tx1"/>
            </w14:solidFill>
          </w14:textFill>
        </w:rPr>
        <w:fldChar w:fldCharType="separate"/>
      </w:r>
      <w:r>
        <w:rPr>
          <w:rStyle w:val="17"/>
          <w:rFonts w:hint="eastAsia" w:ascii="宋体" w:hAnsi="宋体" w:eastAsia="宋体" w:cs="宋体"/>
          <w:color w:val="000000" w:themeColor="text1"/>
          <w:sz w:val="21"/>
          <w:szCs w:val="21"/>
          <w14:textFill>
            <w14:solidFill>
              <w14:schemeClr w14:val="tx1"/>
            </w14:solidFill>
          </w14:textFill>
        </w:rPr>
        <w:t>https://www.youtube.com/watch?v=F1lOjeO1qbQ&amp;t=249s</w:t>
      </w:r>
      <w:r>
        <w:rPr>
          <w:rFonts w:hint="eastAsia" w:ascii="宋体" w:hAnsi="宋体" w:eastAsia="宋体" w:cs="宋体"/>
          <w:color w:val="000000" w:themeColor="text1"/>
          <w:sz w:val="21"/>
          <w:szCs w:val="21"/>
          <w14:textFill>
            <w14:solidFill>
              <w14:schemeClr w14:val="tx1"/>
            </w14:solidFill>
          </w14:textFill>
        </w:rPr>
        <w:fldChar w:fldCharType="end"/>
      </w:r>
    </w:p>
    <w:p>
      <w:pPr>
        <w:numPr>
          <w:ilvl w:val="0"/>
          <w:numId w:val="1"/>
        </w:numPr>
        <w:ind w:left="0" w:leftChars="0" w:firstLine="0" w:firstLineChars="0"/>
        <w:rPr>
          <w:rFonts w:hint="eastAsia" w:ascii="宋体" w:hAnsi="宋体" w:eastAsia="宋体" w:cs="宋体"/>
          <w:color w:val="000000" w:themeColor="text1"/>
          <w:sz w:val="21"/>
          <w:szCs w:val="21"/>
          <w:lang w:val="en-US" w:eastAsia="zh-Hans"/>
          <w14:textFill>
            <w14:solidFill>
              <w14:schemeClr w14:val="tx1"/>
            </w14:solidFill>
          </w14:textFill>
        </w:rPr>
      </w:pPr>
      <w:r>
        <w:rPr>
          <w:rFonts w:hint="default" w:asciiTheme="minorEastAsia" w:hAnsiTheme="minorEastAsia" w:cstheme="minorEastAsia"/>
          <w:color w:val="000000" w:themeColor="text1"/>
          <w:sz w:val="28"/>
          <w:szCs w:val="28"/>
          <w:lang w:eastAsia="zh-Hans"/>
          <w14:textFill>
            <w14:solidFill>
              <w14:schemeClr w14:val="tx1"/>
            </w14:solidFill>
          </w14:textFill>
        </w:rPr>
        <w:drawing>
          <wp:anchor distT="0" distB="0" distL="114300" distR="114300" simplePos="0" relativeHeight="251666432" behindDoc="0" locked="0" layoutInCell="1" allowOverlap="1">
            <wp:simplePos x="0" y="0"/>
            <wp:positionH relativeFrom="column">
              <wp:posOffset>40005</wp:posOffset>
            </wp:positionH>
            <wp:positionV relativeFrom="paragraph">
              <wp:posOffset>360045</wp:posOffset>
            </wp:positionV>
            <wp:extent cx="3114675" cy="2505075"/>
            <wp:effectExtent l="0" t="0" r="9525" b="9525"/>
            <wp:wrapTopAndBottom/>
            <wp:docPr id="7" name="图片 7" descr="屏幕快照 2023-03-29 上午1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3-03-29 上午10.28.37"/>
                    <pic:cNvPicPr>
                      <a:picLocks noChangeAspect="1"/>
                    </pic:cNvPicPr>
                  </pic:nvPicPr>
                  <pic:blipFill>
                    <a:blip r:embed="rId11"/>
                    <a:stretch>
                      <a:fillRect/>
                    </a:stretch>
                  </pic:blipFill>
                  <pic:spPr>
                    <a:xfrm>
                      <a:off x="0" y="0"/>
                      <a:ext cx="3114675" cy="2505075"/>
                    </a:xfrm>
                    <a:prstGeom prst="rect">
                      <a:avLst/>
                    </a:prstGeom>
                  </pic:spPr>
                </pic:pic>
              </a:graphicData>
            </a:graphic>
          </wp:anchor>
        </w:drawing>
      </w:r>
      <w:r>
        <w:rPr>
          <w:rFonts w:hint="eastAsia" w:ascii="宋体" w:hAnsi="宋体" w:eastAsia="宋体" w:cs="宋体"/>
          <w:color w:val="000000" w:themeColor="text1"/>
          <w:sz w:val="21"/>
          <w:szCs w:val="21"/>
          <w:lang w:val="en-US" w:eastAsia="zh-Hans"/>
          <w14:textFill>
            <w14:solidFill>
              <w14:schemeClr w14:val="tx1"/>
            </w14:solidFill>
          </w14:textFill>
        </w:rPr>
        <w:t>被海外大V转载情况</w:t>
      </w:r>
    </w:p>
    <w:p>
      <w:pPr>
        <w:autoSpaceDE w:val="0"/>
        <w:autoSpaceDN w:val="0"/>
        <w:adjustRightInd w:val="0"/>
        <w:spacing w:line="420" w:lineRule="exact"/>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短片被今日俄罗斯资深记者Tom Fowdy转发</w:t>
      </w:r>
    </w:p>
    <w:p>
      <w:pPr>
        <w:autoSpaceDE w:val="0"/>
        <w:autoSpaceDN w:val="0"/>
        <w:adjustRightInd w:val="0"/>
        <w:spacing w:line="420" w:lineRule="exact"/>
        <w:rPr>
          <w:rFonts w:hint="default" w:ascii="宋体" w:hAnsi="宋体" w:eastAsia="宋体" w:cs="宋体"/>
          <w:b/>
          <w:bCs/>
          <w:sz w:val="30"/>
          <w:szCs w:val="30"/>
          <w:lang w:val="en-US" w:eastAsia="zh-CN"/>
        </w:rPr>
      </w:pPr>
      <w:r>
        <w:rPr>
          <w:rFonts w:hint="default" w:asciiTheme="minorEastAsia" w:hAnsiTheme="minorEastAsia" w:cstheme="minorEastAsia"/>
          <w:color w:val="000000" w:themeColor="text1"/>
          <w:sz w:val="28"/>
          <w:szCs w:val="28"/>
          <w:lang w:eastAsia="zh-Hans"/>
          <w14:textFill>
            <w14:solidFill>
              <w14:schemeClr w14:val="tx1"/>
            </w14:solidFill>
          </w14:textFill>
        </w:rPr>
        <w:drawing>
          <wp:anchor distT="0" distB="0" distL="114300" distR="114300" simplePos="0" relativeHeight="251667456" behindDoc="0" locked="0" layoutInCell="1" allowOverlap="1">
            <wp:simplePos x="0" y="0"/>
            <wp:positionH relativeFrom="column">
              <wp:posOffset>-47625</wp:posOffset>
            </wp:positionH>
            <wp:positionV relativeFrom="paragraph">
              <wp:posOffset>61595</wp:posOffset>
            </wp:positionV>
            <wp:extent cx="2729230" cy="2620010"/>
            <wp:effectExtent l="0" t="0" r="13970" b="8890"/>
            <wp:wrapTopAndBottom/>
            <wp:docPr id="8" name="图片 8" descr="屏幕快照 2023-03-29 上午1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3-03-29 上午10.39.36"/>
                    <pic:cNvPicPr>
                      <a:picLocks noChangeAspect="1"/>
                    </pic:cNvPicPr>
                  </pic:nvPicPr>
                  <pic:blipFill>
                    <a:blip r:embed="rId12"/>
                    <a:stretch>
                      <a:fillRect/>
                    </a:stretch>
                  </pic:blipFill>
                  <pic:spPr>
                    <a:xfrm>
                      <a:off x="0" y="0"/>
                      <a:ext cx="2729230" cy="2620010"/>
                    </a:xfrm>
                    <a:prstGeom prst="rect">
                      <a:avLst/>
                    </a:prstGeom>
                  </pic:spPr>
                </pic:pic>
              </a:graphicData>
            </a:graphic>
          </wp:anchor>
        </w:drawing>
      </w:r>
    </w:p>
    <w:p>
      <w:pPr>
        <w:ind w:left="0" w:leftChars="0" w:firstLine="0" w:firstLineChars="0"/>
        <w:rPr>
          <w:rFonts w:hint="eastAsia" w:ascii="宋体" w:hAnsi="宋体" w:eastAsia="宋体" w:cs="宋体"/>
          <w:b/>
          <w:bCs/>
          <w:color w:val="000000" w:themeColor="text1"/>
          <w:sz w:val="21"/>
          <w:szCs w:val="21"/>
          <w:lang w:val="en-US" w:eastAsia="zh-Hans"/>
          <w14:textFill>
            <w14:solidFill>
              <w14:schemeClr w14:val="tx1"/>
            </w14:solidFill>
          </w14:textFill>
        </w:rPr>
      </w:pPr>
      <w:r>
        <w:rPr>
          <w:rFonts w:hint="eastAsia" w:ascii="宋体" w:hAnsi="宋体" w:eastAsia="宋体" w:cs="宋体"/>
          <w:b/>
          <w:bCs/>
          <w:color w:val="000000" w:themeColor="text1"/>
          <w:sz w:val="21"/>
          <w:szCs w:val="21"/>
          <w:lang w:val="en-US" w:eastAsia="zh-Hans"/>
          <w14:textFill>
            <w14:solidFill>
              <w14:schemeClr w14:val="tx1"/>
            </w14:solidFill>
          </w14:textFill>
        </w:rPr>
        <w:t>短片被</w:t>
      </w:r>
      <w:r>
        <w:rPr>
          <w:rFonts w:hint="eastAsia" w:ascii="宋体" w:hAnsi="宋体" w:eastAsia="宋体" w:cs="宋体"/>
          <w:b/>
          <w:bCs/>
          <w:color w:val="000000" w:themeColor="text1"/>
          <w:sz w:val="21"/>
          <w:szCs w:val="21"/>
          <w14:textFill>
            <w14:solidFill>
              <w14:schemeClr w14:val="tx1"/>
            </w14:solidFill>
          </w14:textFill>
        </w:rPr>
        <w:t>澳大利亚学者Tim Anderson</w:t>
      </w:r>
      <w:r>
        <w:rPr>
          <w:rFonts w:hint="eastAsia" w:ascii="宋体" w:hAnsi="宋体" w:eastAsia="宋体" w:cs="宋体"/>
          <w:b/>
          <w:bCs/>
          <w:color w:val="000000" w:themeColor="text1"/>
          <w:sz w:val="21"/>
          <w:szCs w:val="21"/>
          <w:lang w:val="en-US" w:eastAsia="zh-Hans"/>
          <w14:textFill>
            <w14:solidFill>
              <w14:schemeClr w14:val="tx1"/>
            </w14:solidFill>
          </w14:textFill>
        </w:rPr>
        <w:t>点赞</w:t>
      </w:r>
    </w:p>
    <w:p>
      <w:pPr>
        <w:autoSpaceDE w:val="0"/>
        <w:autoSpaceDN w:val="0"/>
        <w:adjustRightInd w:val="0"/>
        <w:spacing w:line="420" w:lineRule="exact"/>
        <w:rPr>
          <w:rFonts w:hint="default" w:asciiTheme="minorEastAsia" w:hAnsiTheme="minorEastAsia" w:cstheme="minorEastAsia"/>
          <w:color w:val="000000" w:themeColor="text1"/>
          <w:sz w:val="28"/>
          <w:szCs w:val="28"/>
          <w:lang w:eastAsia="zh-Hans"/>
          <w14:textFill>
            <w14:solidFill>
              <w14:schemeClr w14:val="tx1"/>
            </w14:solidFill>
          </w14:textFill>
        </w:rPr>
      </w:pPr>
      <w:r>
        <w:rPr>
          <w:rFonts w:hint="default" w:asciiTheme="minorEastAsia" w:hAnsiTheme="minorEastAsia" w:cstheme="minorEastAsia"/>
          <w:color w:val="000000" w:themeColor="text1"/>
          <w:sz w:val="28"/>
          <w:szCs w:val="28"/>
          <w:lang w:eastAsia="zh-Hans"/>
          <w14:textFill>
            <w14:solidFill>
              <w14:schemeClr w14:val="tx1"/>
            </w14:solidFill>
          </w14:textFill>
        </w:rPr>
        <w:drawing>
          <wp:anchor distT="0" distB="0" distL="114300" distR="114300" simplePos="0" relativeHeight="251668480" behindDoc="0" locked="0" layoutInCell="1" allowOverlap="1">
            <wp:simplePos x="0" y="0"/>
            <wp:positionH relativeFrom="column">
              <wp:posOffset>-95885</wp:posOffset>
            </wp:positionH>
            <wp:positionV relativeFrom="paragraph">
              <wp:posOffset>344805</wp:posOffset>
            </wp:positionV>
            <wp:extent cx="2223135" cy="2821940"/>
            <wp:effectExtent l="0" t="0" r="5715" b="16510"/>
            <wp:wrapTopAndBottom/>
            <wp:docPr id="9" name="图片 9" descr="WechatIMG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1371"/>
                    <pic:cNvPicPr>
                      <a:picLocks noChangeAspect="1"/>
                    </pic:cNvPicPr>
                  </pic:nvPicPr>
                  <pic:blipFill>
                    <a:blip r:embed="rId13"/>
                    <a:stretch>
                      <a:fillRect/>
                    </a:stretch>
                  </pic:blipFill>
                  <pic:spPr>
                    <a:xfrm>
                      <a:off x="0" y="0"/>
                      <a:ext cx="2223135" cy="2821940"/>
                    </a:xfrm>
                    <a:prstGeom prst="rect">
                      <a:avLst/>
                    </a:prstGeom>
                  </pic:spPr>
                </pic:pic>
              </a:graphicData>
            </a:graphic>
          </wp:anchor>
        </w:drawing>
      </w:r>
    </w:p>
    <w:p>
      <w:pPr>
        <w:autoSpaceDE w:val="0"/>
        <w:autoSpaceDN w:val="0"/>
        <w:adjustRightInd w:val="0"/>
        <w:spacing w:line="420" w:lineRule="exact"/>
        <w:rPr>
          <w:rFonts w:hint="default" w:ascii="宋体" w:hAnsi="宋体" w:eastAsia="宋体" w:cs="宋体"/>
          <w:b/>
          <w:bCs/>
          <w:sz w:val="30"/>
          <w:szCs w:val="30"/>
          <w:lang w:val="en-US" w:eastAsia="zh-CN"/>
        </w:rPr>
      </w:pPr>
      <w:r>
        <w:rPr>
          <w:rFonts w:hint="default" w:asciiTheme="minorEastAsia" w:hAnsiTheme="minorEastAsia" w:cstheme="minorEastAsia"/>
          <w:color w:val="000000" w:themeColor="text1"/>
          <w:sz w:val="28"/>
          <w:szCs w:val="28"/>
          <w:lang w:eastAsia="zh-Hans"/>
          <w14:textFill>
            <w14:solidFill>
              <w14:schemeClr w14:val="tx1"/>
            </w14:solidFill>
          </w14:textFill>
        </w:rPr>
        <w:drawing>
          <wp:anchor distT="0" distB="0" distL="114300" distR="114300" simplePos="0" relativeHeight="251669504" behindDoc="0" locked="0" layoutInCell="1" allowOverlap="1">
            <wp:simplePos x="0" y="0"/>
            <wp:positionH relativeFrom="column">
              <wp:posOffset>-95885</wp:posOffset>
            </wp:positionH>
            <wp:positionV relativeFrom="paragraph">
              <wp:posOffset>344805</wp:posOffset>
            </wp:positionV>
            <wp:extent cx="2223135" cy="2821940"/>
            <wp:effectExtent l="0" t="0" r="5715" b="16510"/>
            <wp:wrapTopAndBottom/>
            <wp:docPr id="10" name="图片 10" descr="WechatIMG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1371"/>
                    <pic:cNvPicPr>
                      <a:picLocks noChangeAspect="1"/>
                    </pic:cNvPicPr>
                  </pic:nvPicPr>
                  <pic:blipFill>
                    <a:blip r:embed="rId13"/>
                    <a:stretch>
                      <a:fillRect/>
                    </a:stretch>
                  </pic:blipFill>
                  <pic:spPr>
                    <a:xfrm>
                      <a:off x="0" y="0"/>
                      <a:ext cx="2223135" cy="2821940"/>
                    </a:xfrm>
                    <a:prstGeom prst="rect">
                      <a:avLst/>
                    </a:prstGeom>
                  </pic:spPr>
                </pic:pic>
              </a:graphicData>
            </a:graphic>
          </wp:anchor>
        </w:drawing>
      </w:r>
      <w:r>
        <w:rPr>
          <w:rFonts w:hint="default" w:ascii="宋体" w:hAnsi="宋体" w:eastAsia="宋体" w:cs="宋体"/>
          <w:b/>
          <w:bCs/>
          <w:sz w:val="22"/>
          <w:szCs w:val="22"/>
          <w:lang w:val="en-US" w:eastAsia="zh-CN"/>
        </w:rPr>
        <w:t>加拿大媒体人Daniel Dumbrill发送信息点赞短片</w:t>
      </w: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autoSpaceDE w:val="0"/>
        <w:autoSpaceDN w:val="0"/>
        <w:adjustRightInd w:val="0"/>
        <w:spacing w:line="420" w:lineRule="exact"/>
        <w:rPr>
          <w:rFonts w:hint="default" w:asciiTheme="minorEastAsia" w:hAnsiTheme="minorEastAsia" w:cstheme="minorEastAsia"/>
          <w:color w:val="000000" w:themeColor="text1"/>
          <w:sz w:val="28"/>
          <w:szCs w:val="28"/>
          <w:lang w:val="en-US" w:eastAsia="zh-CN"/>
          <w14:textFill>
            <w14:solidFill>
              <w14:schemeClr w14:val="tx1"/>
            </w14:solidFill>
          </w14:textFill>
        </w:rPr>
      </w:pPr>
    </w:p>
    <w:p>
      <w:pPr>
        <w:ind w:left="0" w:leftChars="0" w:firstLine="0" w:firstLineChars="0"/>
        <w:rPr>
          <w:rFonts w:hint="default"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cstheme="minorEastAsia"/>
          <w:b/>
          <w:bCs/>
          <w:color w:val="000000" w:themeColor="text1"/>
          <w:sz w:val="21"/>
          <w:szCs w:val="21"/>
          <w:lang w:val="en-US" w:eastAsia="zh-Hans"/>
          <w14:textFill>
            <w14:solidFill>
              <w14:schemeClr w14:val="tx1"/>
            </w14:solidFill>
          </w14:textFill>
        </w:rPr>
        <w:t>外交部发言人汪文斌转发短片</w:t>
      </w:r>
      <w:r>
        <w:rPr>
          <w:rFonts w:hint="default" w:asciiTheme="minorEastAsia" w:hAnsiTheme="minorEastAsia" w:cstheme="minorEastAsia"/>
          <w:color w:val="000000" w:themeColor="text1"/>
          <w:sz w:val="28"/>
          <w:szCs w:val="28"/>
          <w:lang w:eastAsia="zh-Hans"/>
          <w14:textFill>
            <w14:solidFill>
              <w14:schemeClr w14:val="tx1"/>
            </w14:solidFill>
          </w14:textFill>
        </w:rPr>
        <w:drawing>
          <wp:anchor distT="0" distB="0" distL="114300" distR="114300" simplePos="0" relativeHeight="251670528" behindDoc="0" locked="0" layoutInCell="1" allowOverlap="1">
            <wp:simplePos x="0" y="0"/>
            <wp:positionH relativeFrom="column">
              <wp:posOffset>24130</wp:posOffset>
            </wp:positionH>
            <wp:positionV relativeFrom="paragraph">
              <wp:posOffset>112395</wp:posOffset>
            </wp:positionV>
            <wp:extent cx="4507865" cy="3595370"/>
            <wp:effectExtent l="0" t="0" r="6985" b="5080"/>
            <wp:wrapTopAndBottom/>
            <wp:docPr id="11" name="图片 11" descr="WechatIMG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IMG1370"/>
                    <pic:cNvPicPr>
                      <a:picLocks noChangeAspect="1"/>
                    </pic:cNvPicPr>
                  </pic:nvPicPr>
                  <pic:blipFill>
                    <a:blip r:embed="rId14"/>
                    <a:stretch>
                      <a:fillRect/>
                    </a:stretch>
                  </pic:blipFill>
                  <pic:spPr>
                    <a:xfrm>
                      <a:off x="0" y="0"/>
                      <a:ext cx="4507865" cy="3595370"/>
                    </a:xfrm>
                    <a:prstGeom prst="rect">
                      <a:avLst/>
                    </a:prstGeom>
                  </pic:spPr>
                </pic:pic>
              </a:graphicData>
            </a:graphic>
          </wp:anchor>
        </w:drawing>
      </w:r>
    </w:p>
    <w:sectPr>
      <w:headerReference r:id="rId3" w:type="default"/>
      <w:footerReference r:id="rId4" w:type="default"/>
      <w:pgSz w:w="11906" w:h="16838"/>
      <w:pgMar w:top="1698" w:right="1474" w:bottom="1720"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4FA21975-61C2-4997-9921-98DE0CFEDA5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7C3F8463-BF0D-4297-946F-CD7A9772023F}"/>
  </w:font>
  <w:font w:name="华文中宋">
    <w:panose1 w:val="02010600040101010101"/>
    <w:charset w:val="86"/>
    <w:family w:val="auto"/>
    <w:pitch w:val="default"/>
    <w:sig w:usb0="00000287" w:usb1="080F0000" w:usb2="00000000" w:usb3="00000000" w:csb0="0004009F" w:csb1="DFD70000"/>
    <w:embedRegular r:id="rId3" w:fontKey="{4ADB648E-386D-4837-950C-D554839BD7AD}"/>
  </w:font>
  <w:font w:name="华文仿宋">
    <w:panose1 w:val="02010600040101010101"/>
    <w:charset w:val="86"/>
    <w:family w:val="auto"/>
    <w:pitch w:val="default"/>
    <w:sig w:usb0="00000287" w:usb1="080F0000" w:usb2="00000000" w:usb3="00000000" w:csb0="0004009F" w:csb1="DFD70000"/>
    <w:embedRegular r:id="rId4" w:fontKey="{159A3DA6-C51E-4141-A718-5D6F5CC80C68}"/>
  </w:font>
  <w:font w:name="楷体">
    <w:panose1 w:val="02010609060101010101"/>
    <w:charset w:val="86"/>
    <w:family w:val="modern"/>
    <w:pitch w:val="default"/>
    <w:sig w:usb0="800002BF" w:usb1="38CF7CFA" w:usb2="00000016" w:usb3="00000000" w:csb0="00040001" w:csb1="00000000"/>
    <w:embedRegular r:id="rId5" w:fontKey="{A9DBC56F-24D5-45E3-BE69-55FF17F4C134}"/>
  </w:font>
  <w:font w:name="Georgia Regular">
    <w:altName w:val="Georgia"/>
    <w:panose1 w:val="02040502050405020303"/>
    <w:charset w:val="00"/>
    <w:family w:val="auto"/>
    <w:pitch w:val="default"/>
    <w:sig w:usb0="00000000" w:usb1="00000000" w:usb2="00000000" w:usb3="00000000" w:csb0="00000000" w:csb1="00000000"/>
    <w:embedRegular r:id="rId6" w:fontKey="{B55382FD-33CA-4026-A999-81597EB7D0C2}"/>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4027027"/>
                          </w:sdtPr>
                          <w:sdtContent>
                            <w:p>
                              <w:pPr>
                                <w:pStyle w:val="9"/>
                                <w:jc w:val="center"/>
                              </w:pPr>
                              <w:r>
                                <w:fldChar w:fldCharType="begin"/>
                              </w:r>
                              <w:r>
                                <w:instrText xml:space="preserve">PAGE   \* MERGEFORMAT</w:instrText>
                              </w:r>
                              <w:r>
                                <w:fldChar w:fldCharType="separate"/>
                              </w:r>
                              <w:r>
                                <w:rPr>
                                  <w:lang w:val="zh-CN"/>
                                </w:rPr>
                                <w:t>-</w:t>
                              </w:r>
                              <w:r>
                                <w:t xml:space="preserve"> 11 -</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354027027"/>
                    </w:sdtPr>
                    <w:sdtContent>
                      <w:p>
                        <w:pPr>
                          <w:pStyle w:val="9"/>
                          <w:jc w:val="center"/>
                        </w:pPr>
                        <w:r>
                          <w:fldChar w:fldCharType="begin"/>
                        </w:r>
                        <w:r>
                          <w:instrText xml:space="preserve">PAGE   \* MERGEFORMAT</w:instrText>
                        </w:r>
                        <w:r>
                          <w:fldChar w:fldCharType="separate"/>
                        </w:r>
                        <w:r>
                          <w:rPr>
                            <w:lang w:val="zh-CN"/>
                          </w:rPr>
                          <w:t>-</w:t>
                        </w:r>
                        <w:r>
                          <w:t xml:space="preserve"> 11 -</w:t>
                        </w:r>
                        <w: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0" w:line="320" w:lineRule="exact"/>
      <w:jc w:val="left"/>
      <w:rPr>
        <w:rFonts w:ascii="楷体" w:hAnsi="楷体" w:eastAsia="楷体"/>
        <w:b/>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F6F80"/>
    <w:multiLevelType w:val="singleLevel"/>
    <w:tmpl w:val="BFBF6F8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YTgzZTgyNGE1Njc4NWRhYjE2YjA5YzA1NDhlMWYifQ=="/>
  </w:docVars>
  <w:rsids>
    <w:rsidRoot w:val="00B9508B"/>
    <w:rsid w:val="00011402"/>
    <w:rsid w:val="00011D8A"/>
    <w:rsid w:val="0001704F"/>
    <w:rsid w:val="00021165"/>
    <w:rsid w:val="00022E75"/>
    <w:rsid w:val="000306B5"/>
    <w:rsid w:val="00043DA5"/>
    <w:rsid w:val="000444DA"/>
    <w:rsid w:val="00050EFA"/>
    <w:rsid w:val="000515FD"/>
    <w:rsid w:val="000523E5"/>
    <w:rsid w:val="0006350A"/>
    <w:rsid w:val="0006360C"/>
    <w:rsid w:val="00074375"/>
    <w:rsid w:val="00076AE8"/>
    <w:rsid w:val="000778BA"/>
    <w:rsid w:val="00080C78"/>
    <w:rsid w:val="000921E1"/>
    <w:rsid w:val="000A2157"/>
    <w:rsid w:val="000A2FA1"/>
    <w:rsid w:val="000B2A7F"/>
    <w:rsid w:val="000D2B73"/>
    <w:rsid w:val="000D3AB8"/>
    <w:rsid w:val="000D6982"/>
    <w:rsid w:val="000E2314"/>
    <w:rsid w:val="000E3714"/>
    <w:rsid w:val="000F4B37"/>
    <w:rsid w:val="001016E4"/>
    <w:rsid w:val="00102971"/>
    <w:rsid w:val="00103805"/>
    <w:rsid w:val="00104107"/>
    <w:rsid w:val="0010431A"/>
    <w:rsid w:val="00106C29"/>
    <w:rsid w:val="00110B95"/>
    <w:rsid w:val="00115E91"/>
    <w:rsid w:val="00117112"/>
    <w:rsid w:val="00121EA6"/>
    <w:rsid w:val="001269CA"/>
    <w:rsid w:val="00133B90"/>
    <w:rsid w:val="00134AC0"/>
    <w:rsid w:val="00136EBE"/>
    <w:rsid w:val="00143573"/>
    <w:rsid w:val="00144193"/>
    <w:rsid w:val="00146C11"/>
    <w:rsid w:val="00153D34"/>
    <w:rsid w:val="00155B4D"/>
    <w:rsid w:val="00156AAA"/>
    <w:rsid w:val="001620DA"/>
    <w:rsid w:val="0016731F"/>
    <w:rsid w:val="00167C25"/>
    <w:rsid w:val="00181E32"/>
    <w:rsid w:val="001823F8"/>
    <w:rsid w:val="001922DD"/>
    <w:rsid w:val="001939D7"/>
    <w:rsid w:val="001A112E"/>
    <w:rsid w:val="001A1C28"/>
    <w:rsid w:val="001A7CCB"/>
    <w:rsid w:val="001B19EE"/>
    <w:rsid w:val="001B21FC"/>
    <w:rsid w:val="001B2C24"/>
    <w:rsid w:val="001B7B8B"/>
    <w:rsid w:val="001C3983"/>
    <w:rsid w:val="001D0252"/>
    <w:rsid w:val="001D65BA"/>
    <w:rsid w:val="001D7D62"/>
    <w:rsid w:val="001F2C99"/>
    <w:rsid w:val="001F35CB"/>
    <w:rsid w:val="001F6769"/>
    <w:rsid w:val="002006D7"/>
    <w:rsid w:val="00206379"/>
    <w:rsid w:val="002074A8"/>
    <w:rsid w:val="00214320"/>
    <w:rsid w:val="00216421"/>
    <w:rsid w:val="00226499"/>
    <w:rsid w:val="00232427"/>
    <w:rsid w:val="00232653"/>
    <w:rsid w:val="00232D88"/>
    <w:rsid w:val="0023442E"/>
    <w:rsid w:val="00236CC6"/>
    <w:rsid w:val="00243D30"/>
    <w:rsid w:val="0024697C"/>
    <w:rsid w:val="00247430"/>
    <w:rsid w:val="00247E0E"/>
    <w:rsid w:val="00271193"/>
    <w:rsid w:val="00273FEC"/>
    <w:rsid w:val="0027453F"/>
    <w:rsid w:val="00275DF3"/>
    <w:rsid w:val="00280066"/>
    <w:rsid w:val="00283576"/>
    <w:rsid w:val="00285B34"/>
    <w:rsid w:val="0028717C"/>
    <w:rsid w:val="00292BAB"/>
    <w:rsid w:val="002A4FE6"/>
    <w:rsid w:val="002B2AF6"/>
    <w:rsid w:val="002B4E71"/>
    <w:rsid w:val="002C1739"/>
    <w:rsid w:val="002D313F"/>
    <w:rsid w:val="002D4007"/>
    <w:rsid w:val="002D4314"/>
    <w:rsid w:val="002D4735"/>
    <w:rsid w:val="002D6F8D"/>
    <w:rsid w:val="002D78FA"/>
    <w:rsid w:val="002E1ABD"/>
    <w:rsid w:val="002E360F"/>
    <w:rsid w:val="002E6031"/>
    <w:rsid w:val="002F1E9A"/>
    <w:rsid w:val="002F392B"/>
    <w:rsid w:val="00300337"/>
    <w:rsid w:val="0030133B"/>
    <w:rsid w:val="003028C6"/>
    <w:rsid w:val="00307343"/>
    <w:rsid w:val="0030795D"/>
    <w:rsid w:val="0031001D"/>
    <w:rsid w:val="00332CEA"/>
    <w:rsid w:val="00341971"/>
    <w:rsid w:val="00354011"/>
    <w:rsid w:val="00356873"/>
    <w:rsid w:val="0036030C"/>
    <w:rsid w:val="003642A1"/>
    <w:rsid w:val="0036708F"/>
    <w:rsid w:val="00370D55"/>
    <w:rsid w:val="003718B6"/>
    <w:rsid w:val="003806F1"/>
    <w:rsid w:val="00380911"/>
    <w:rsid w:val="00380DFC"/>
    <w:rsid w:val="0038501A"/>
    <w:rsid w:val="00395A3E"/>
    <w:rsid w:val="003A108F"/>
    <w:rsid w:val="003A4026"/>
    <w:rsid w:val="003A4041"/>
    <w:rsid w:val="003A41D7"/>
    <w:rsid w:val="003A5A0C"/>
    <w:rsid w:val="003A5CE3"/>
    <w:rsid w:val="003A63FF"/>
    <w:rsid w:val="003B2544"/>
    <w:rsid w:val="003C0785"/>
    <w:rsid w:val="003C3C37"/>
    <w:rsid w:val="003D1307"/>
    <w:rsid w:val="003E7DEE"/>
    <w:rsid w:val="003F6960"/>
    <w:rsid w:val="00424516"/>
    <w:rsid w:val="00430586"/>
    <w:rsid w:val="00432B84"/>
    <w:rsid w:val="0043361A"/>
    <w:rsid w:val="00433723"/>
    <w:rsid w:val="00434A7E"/>
    <w:rsid w:val="00436A97"/>
    <w:rsid w:val="00437E20"/>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C1079"/>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4922"/>
    <w:rsid w:val="00510DDB"/>
    <w:rsid w:val="00511046"/>
    <w:rsid w:val="00511054"/>
    <w:rsid w:val="00512EC8"/>
    <w:rsid w:val="00522429"/>
    <w:rsid w:val="00524AD8"/>
    <w:rsid w:val="00530F36"/>
    <w:rsid w:val="0053136B"/>
    <w:rsid w:val="005325AA"/>
    <w:rsid w:val="005334DB"/>
    <w:rsid w:val="0053354A"/>
    <w:rsid w:val="005341E4"/>
    <w:rsid w:val="00541761"/>
    <w:rsid w:val="005468B1"/>
    <w:rsid w:val="0055282B"/>
    <w:rsid w:val="00552B8A"/>
    <w:rsid w:val="00564975"/>
    <w:rsid w:val="005721A5"/>
    <w:rsid w:val="0057323B"/>
    <w:rsid w:val="00577FD5"/>
    <w:rsid w:val="00582E58"/>
    <w:rsid w:val="005870CF"/>
    <w:rsid w:val="0058798F"/>
    <w:rsid w:val="0059121C"/>
    <w:rsid w:val="005922D3"/>
    <w:rsid w:val="00594D16"/>
    <w:rsid w:val="00597A2E"/>
    <w:rsid w:val="005A1599"/>
    <w:rsid w:val="005A4906"/>
    <w:rsid w:val="005A592D"/>
    <w:rsid w:val="005A5C4B"/>
    <w:rsid w:val="005A7DFB"/>
    <w:rsid w:val="005C186C"/>
    <w:rsid w:val="005D2BBE"/>
    <w:rsid w:val="005E0824"/>
    <w:rsid w:val="005F4523"/>
    <w:rsid w:val="005F517D"/>
    <w:rsid w:val="005F7D7A"/>
    <w:rsid w:val="0060592D"/>
    <w:rsid w:val="00607FB1"/>
    <w:rsid w:val="006128F2"/>
    <w:rsid w:val="0061598F"/>
    <w:rsid w:val="00624041"/>
    <w:rsid w:val="00627E2C"/>
    <w:rsid w:val="006318B4"/>
    <w:rsid w:val="0063417F"/>
    <w:rsid w:val="00652227"/>
    <w:rsid w:val="0065266A"/>
    <w:rsid w:val="00656E04"/>
    <w:rsid w:val="0066489F"/>
    <w:rsid w:val="0067125B"/>
    <w:rsid w:val="0067400E"/>
    <w:rsid w:val="00676128"/>
    <w:rsid w:val="006775B1"/>
    <w:rsid w:val="00681447"/>
    <w:rsid w:val="00696935"/>
    <w:rsid w:val="006A1B53"/>
    <w:rsid w:val="006B02E8"/>
    <w:rsid w:val="006B5249"/>
    <w:rsid w:val="006B6724"/>
    <w:rsid w:val="006C310A"/>
    <w:rsid w:val="006D0D0D"/>
    <w:rsid w:val="006D1DF4"/>
    <w:rsid w:val="006D5D8B"/>
    <w:rsid w:val="006E2A4E"/>
    <w:rsid w:val="006E3B14"/>
    <w:rsid w:val="006E5B54"/>
    <w:rsid w:val="006E660F"/>
    <w:rsid w:val="006E6F4A"/>
    <w:rsid w:val="006E7458"/>
    <w:rsid w:val="006F0E0B"/>
    <w:rsid w:val="00704BC6"/>
    <w:rsid w:val="007070E9"/>
    <w:rsid w:val="00715E3C"/>
    <w:rsid w:val="00721A70"/>
    <w:rsid w:val="00722CA1"/>
    <w:rsid w:val="0072745F"/>
    <w:rsid w:val="00742954"/>
    <w:rsid w:val="0076109A"/>
    <w:rsid w:val="007650B1"/>
    <w:rsid w:val="00765883"/>
    <w:rsid w:val="00776C01"/>
    <w:rsid w:val="00777516"/>
    <w:rsid w:val="00791540"/>
    <w:rsid w:val="0079458C"/>
    <w:rsid w:val="0079526C"/>
    <w:rsid w:val="007A7480"/>
    <w:rsid w:val="007B4CF9"/>
    <w:rsid w:val="007C44B8"/>
    <w:rsid w:val="007C7918"/>
    <w:rsid w:val="007D1901"/>
    <w:rsid w:val="007D19A4"/>
    <w:rsid w:val="007D20F1"/>
    <w:rsid w:val="007E055A"/>
    <w:rsid w:val="007E0FCB"/>
    <w:rsid w:val="007F073E"/>
    <w:rsid w:val="007F152F"/>
    <w:rsid w:val="007F27D6"/>
    <w:rsid w:val="007F7837"/>
    <w:rsid w:val="0080294B"/>
    <w:rsid w:val="00807ADF"/>
    <w:rsid w:val="00807F03"/>
    <w:rsid w:val="00830258"/>
    <w:rsid w:val="008566E9"/>
    <w:rsid w:val="00877CC4"/>
    <w:rsid w:val="00883559"/>
    <w:rsid w:val="008863C8"/>
    <w:rsid w:val="008941AD"/>
    <w:rsid w:val="008A0051"/>
    <w:rsid w:val="008A52ED"/>
    <w:rsid w:val="008A6558"/>
    <w:rsid w:val="008B78D8"/>
    <w:rsid w:val="008B7D3B"/>
    <w:rsid w:val="008B7E14"/>
    <w:rsid w:val="008C2295"/>
    <w:rsid w:val="008C3D8E"/>
    <w:rsid w:val="008C7862"/>
    <w:rsid w:val="008D77DE"/>
    <w:rsid w:val="008E4D1B"/>
    <w:rsid w:val="008F280E"/>
    <w:rsid w:val="00900053"/>
    <w:rsid w:val="009147F2"/>
    <w:rsid w:val="00920190"/>
    <w:rsid w:val="00923707"/>
    <w:rsid w:val="00930A9D"/>
    <w:rsid w:val="009360BC"/>
    <w:rsid w:val="009409B9"/>
    <w:rsid w:val="00941E7E"/>
    <w:rsid w:val="009438E1"/>
    <w:rsid w:val="009449BA"/>
    <w:rsid w:val="0094509F"/>
    <w:rsid w:val="009508AE"/>
    <w:rsid w:val="00956644"/>
    <w:rsid w:val="009601AC"/>
    <w:rsid w:val="00972522"/>
    <w:rsid w:val="00973103"/>
    <w:rsid w:val="009736EB"/>
    <w:rsid w:val="00983ABF"/>
    <w:rsid w:val="009878EF"/>
    <w:rsid w:val="0099239B"/>
    <w:rsid w:val="009A3439"/>
    <w:rsid w:val="009A37AC"/>
    <w:rsid w:val="009A7523"/>
    <w:rsid w:val="009B1692"/>
    <w:rsid w:val="009B7A95"/>
    <w:rsid w:val="009C254C"/>
    <w:rsid w:val="009C5E9A"/>
    <w:rsid w:val="009D1682"/>
    <w:rsid w:val="009D443D"/>
    <w:rsid w:val="009D47B9"/>
    <w:rsid w:val="009E013F"/>
    <w:rsid w:val="009E3D2F"/>
    <w:rsid w:val="009F241A"/>
    <w:rsid w:val="009F49A1"/>
    <w:rsid w:val="009F4CB0"/>
    <w:rsid w:val="009F6DF1"/>
    <w:rsid w:val="009F7918"/>
    <w:rsid w:val="00A02BC9"/>
    <w:rsid w:val="00A0448D"/>
    <w:rsid w:val="00A105D0"/>
    <w:rsid w:val="00A1232E"/>
    <w:rsid w:val="00A13A3D"/>
    <w:rsid w:val="00A16FA8"/>
    <w:rsid w:val="00A21764"/>
    <w:rsid w:val="00A31BAE"/>
    <w:rsid w:val="00A376E0"/>
    <w:rsid w:val="00A45587"/>
    <w:rsid w:val="00A50F5C"/>
    <w:rsid w:val="00A53ECE"/>
    <w:rsid w:val="00A562E6"/>
    <w:rsid w:val="00A6243E"/>
    <w:rsid w:val="00A66119"/>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086A"/>
    <w:rsid w:val="00AD2649"/>
    <w:rsid w:val="00AD31B6"/>
    <w:rsid w:val="00AD4653"/>
    <w:rsid w:val="00AD4743"/>
    <w:rsid w:val="00AD4DA0"/>
    <w:rsid w:val="00AD503C"/>
    <w:rsid w:val="00AD590F"/>
    <w:rsid w:val="00AD6D50"/>
    <w:rsid w:val="00AF1686"/>
    <w:rsid w:val="00B074B2"/>
    <w:rsid w:val="00B167F8"/>
    <w:rsid w:val="00B22532"/>
    <w:rsid w:val="00B37CE4"/>
    <w:rsid w:val="00B42C24"/>
    <w:rsid w:val="00B446D8"/>
    <w:rsid w:val="00B44AC8"/>
    <w:rsid w:val="00B44EE1"/>
    <w:rsid w:val="00B455CA"/>
    <w:rsid w:val="00B536D9"/>
    <w:rsid w:val="00B56F70"/>
    <w:rsid w:val="00B57CFA"/>
    <w:rsid w:val="00B61642"/>
    <w:rsid w:val="00B652DF"/>
    <w:rsid w:val="00B7070B"/>
    <w:rsid w:val="00B72AF9"/>
    <w:rsid w:val="00B80A4D"/>
    <w:rsid w:val="00B81BD3"/>
    <w:rsid w:val="00B82CD8"/>
    <w:rsid w:val="00B8545E"/>
    <w:rsid w:val="00B8577D"/>
    <w:rsid w:val="00B870C8"/>
    <w:rsid w:val="00B9318D"/>
    <w:rsid w:val="00B9508B"/>
    <w:rsid w:val="00BA56B8"/>
    <w:rsid w:val="00BA59F8"/>
    <w:rsid w:val="00BA74FF"/>
    <w:rsid w:val="00BB0FE8"/>
    <w:rsid w:val="00BB3F6F"/>
    <w:rsid w:val="00BB6D6D"/>
    <w:rsid w:val="00BC6131"/>
    <w:rsid w:val="00BC7F8D"/>
    <w:rsid w:val="00BD21F7"/>
    <w:rsid w:val="00BD3BB2"/>
    <w:rsid w:val="00BD772F"/>
    <w:rsid w:val="00BE3876"/>
    <w:rsid w:val="00BE7F14"/>
    <w:rsid w:val="00BF1875"/>
    <w:rsid w:val="00BF1B09"/>
    <w:rsid w:val="00C12DE3"/>
    <w:rsid w:val="00C21A3B"/>
    <w:rsid w:val="00C230EE"/>
    <w:rsid w:val="00C23142"/>
    <w:rsid w:val="00C25F7A"/>
    <w:rsid w:val="00C31909"/>
    <w:rsid w:val="00C334D2"/>
    <w:rsid w:val="00C33627"/>
    <w:rsid w:val="00C4166F"/>
    <w:rsid w:val="00C4312E"/>
    <w:rsid w:val="00C44070"/>
    <w:rsid w:val="00C445C2"/>
    <w:rsid w:val="00C44CA0"/>
    <w:rsid w:val="00C450C3"/>
    <w:rsid w:val="00C51034"/>
    <w:rsid w:val="00C61327"/>
    <w:rsid w:val="00C6387C"/>
    <w:rsid w:val="00C70303"/>
    <w:rsid w:val="00C71134"/>
    <w:rsid w:val="00C713FC"/>
    <w:rsid w:val="00C83012"/>
    <w:rsid w:val="00C834BE"/>
    <w:rsid w:val="00C844F0"/>
    <w:rsid w:val="00C85345"/>
    <w:rsid w:val="00C933D3"/>
    <w:rsid w:val="00C94E2D"/>
    <w:rsid w:val="00CA2C0C"/>
    <w:rsid w:val="00CA3989"/>
    <w:rsid w:val="00CA5DE6"/>
    <w:rsid w:val="00CB055D"/>
    <w:rsid w:val="00CB4BB0"/>
    <w:rsid w:val="00CB7270"/>
    <w:rsid w:val="00CB7318"/>
    <w:rsid w:val="00CC069F"/>
    <w:rsid w:val="00CC1F9A"/>
    <w:rsid w:val="00CC6585"/>
    <w:rsid w:val="00CC7841"/>
    <w:rsid w:val="00CD2E30"/>
    <w:rsid w:val="00CD4BB4"/>
    <w:rsid w:val="00CD5A5E"/>
    <w:rsid w:val="00CE0EEE"/>
    <w:rsid w:val="00CE2B93"/>
    <w:rsid w:val="00CE55CA"/>
    <w:rsid w:val="00D0621E"/>
    <w:rsid w:val="00D11D18"/>
    <w:rsid w:val="00D17331"/>
    <w:rsid w:val="00D17E19"/>
    <w:rsid w:val="00D225AB"/>
    <w:rsid w:val="00D273BA"/>
    <w:rsid w:val="00D4285B"/>
    <w:rsid w:val="00D42B17"/>
    <w:rsid w:val="00D45658"/>
    <w:rsid w:val="00D5670A"/>
    <w:rsid w:val="00D619EE"/>
    <w:rsid w:val="00D61FEE"/>
    <w:rsid w:val="00D65BD0"/>
    <w:rsid w:val="00D7708D"/>
    <w:rsid w:val="00D77797"/>
    <w:rsid w:val="00D83B96"/>
    <w:rsid w:val="00D86432"/>
    <w:rsid w:val="00D935CD"/>
    <w:rsid w:val="00D93664"/>
    <w:rsid w:val="00D973B1"/>
    <w:rsid w:val="00DA39F2"/>
    <w:rsid w:val="00DB37AC"/>
    <w:rsid w:val="00DB76A9"/>
    <w:rsid w:val="00DC08AB"/>
    <w:rsid w:val="00DD1CCB"/>
    <w:rsid w:val="00DD23E2"/>
    <w:rsid w:val="00DD631D"/>
    <w:rsid w:val="00DF42C4"/>
    <w:rsid w:val="00E026A7"/>
    <w:rsid w:val="00E10F10"/>
    <w:rsid w:val="00E12550"/>
    <w:rsid w:val="00E21026"/>
    <w:rsid w:val="00E22411"/>
    <w:rsid w:val="00E26704"/>
    <w:rsid w:val="00E33661"/>
    <w:rsid w:val="00E34AC3"/>
    <w:rsid w:val="00E36A86"/>
    <w:rsid w:val="00E43092"/>
    <w:rsid w:val="00E476E5"/>
    <w:rsid w:val="00E5127B"/>
    <w:rsid w:val="00E55002"/>
    <w:rsid w:val="00E57B9E"/>
    <w:rsid w:val="00E600BB"/>
    <w:rsid w:val="00E70F6F"/>
    <w:rsid w:val="00E7435E"/>
    <w:rsid w:val="00E77E0D"/>
    <w:rsid w:val="00E8071F"/>
    <w:rsid w:val="00E82788"/>
    <w:rsid w:val="00E83A0F"/>
    <w:rsid w:val="00E87272"/>
    <w:rsid w:val="00E90129"/>
    <w:rsid w:val="00E95BFA"/>
    <w:rsid w:val="00EA4FC5"/>
    <w:rsid w:val="00EB0996"/>
    <w:rsid w:val="00EB1C0E"/>
    <w:rsid w:val="00EB1DBB"/>
    <w:rsid w:val="00EB4622"/>
    <w:rsid w:val="00EB5FC0"/>
    <w:rsid w:val="00EB69C0"/>
    <w:rsid w:val="00EB7032"/>
    <w:rsid w:val="00EC0A78"/>
    <w:rsid w:val="00EC3731"/>
    <w:rsid w:val="00EC37F7"/>
    <w:rsid w:val="00EC4847"/>
    <w:rsid w:val="00ED1B29"/>
    <w:rsid w:val="00ED510E"/>
    <w:rsid w:val="00EF2FCF"/>
    <w:rsid w:val="00EF33D3"/>
    <w:rsid w:val="00EF3ACD"/>
    <w:rsid w:val="00F05D45"/>
    <w:rsid w:val="00F14756"/>
    <w:rsid w:val="00F14B82"/>
    <w:rsid w:val="00F15009"/>
    <w:rsid w:val="00F22AB1"/>
    <w:rsid w:val="00F2487B"/>
    <w:rsid w:val="00F24F61"/>
    <w:rsid w:val="00F260B4"/>
    <w:rsid w:val="00F30B02"/>
    <w:rsid w:val="00F31BE6"/>
    <w:rsid w:val="00F328BA"/>
    <w:rsid w:val="00F33955"/>
    <w:rsid w:val="00F36B9E"/>
    <w:rsid w:val="00F41BFE"/>
    <w:rsid w:val="00F428B8"/>
    <w:rsid w:val="00F44A58"/>
    <w:rsid w:val="00F52B88"/>
    <w:rsid w:val="00F5342A"/>
    <w:rsid w:val="00F55D05"/>
    <w:rsid w:val="00F6427D"/>
    <w:rsid w:val="00F72B7E"/>
    <w:rsid w:val="00F81FDD"/>
    <w:rsid w:val="00F860C4"/>
    <w:rsid w:val="00F92C1C"/>
    <w:rsid w:val="00FA2E9B"/>
    <w:rsid w:val="00FA44D8"/>
    <w:rsid w:val="00FB2ABB"/>
    <w:rsid w:val="00FB41DA"/>
    <w:rsid w:val="00FC29E1"/>
    <w:rsid w:val="00FC4025"/>
    <w:rsid w:val="00FC4296"/>
    <w:rsid w:val="00FC7FD5"/>
    <w:rsid w:val="00FD2F77"/>
    <w:rsid w:val="00FD3A15"/>
    <w:rsid w:val="00FD3AB2"/>
    <w:rsid w:val="00FE58A4"/>
    <w:rsid w:val="00FE6AA7"/>
    <w:rsid w:val="00FF3DF5"/>
    <w:rsid w:val="00FF4271"/>
    <w:rsid w:val="01043EBD"/>
    <w:rsid w:val="011533A2"/>
    <w:rsid w:val="014557C2"/>
    <w:rsid w:val="0148428A"/>
    <w:rsid w:val="014E4FD3"/>
    <w:rsid w:val="016C71F3"/>
    <w:rsid w:val="01AD6D26"/>
    <w:rsid w:val="01B75616"/>
    <w:rsid w:val="01DD1E9F"/>
    <w:rsid w:val="01E44FDB"/>
    <w:rsid w:val="01F40F97"/>
    <w:rsid w:val="021037A4"/>
    <w:rsid w:val="02127D06"/>
    <w:rsid w:val="023A2E4D"/>
    <w:rsid w:val="023F0464"/>
    <w:rsid w:val="023F53FF"/>
    <w:rsid w:val="024D2E92"/>
    <w:rsid w:val="025657AD"/>
    <w:rsid w:val="025A1D7F"/>
    <w:rsid w:val="025C7268"/>
    <w:rsid w:val="02924A37"/>
    <w:rsid w:val="02AF1166"/>
    <w:rsid w:val="02BD2A70"/>
    <w:rsid w:val="02D247A8"/>
    <w:rsid w:val="02DE7C7D"/>
    <w:rsid w:val="02F456F2"/>
    <w:rsid w:val="033C2BF5"/>
    <w:rsid w:val="033D39EA"/>
    <w:rsid w:val="036D70E8"/>
    <w:rsid w:val="036F6EC2"/>
    <w:rsid w:val="037A6C86"/>
    <w:rsid w:val="03800D34"/>
    <w:rsid w:val="03892C16"/>
    <w:rsid w:val="038F541B"/>
    <w:rsid w:val="03A25A60"/>
    <w:rsid w:val="03BE07F6"/>
    <w:rsid w:val="03CC5D27"/>
    <w:rsid w:val="03D248F1"/>
    <w:rsid w:val="03E42333"/>
    <w:rsid w:val="04035D57"/>
    <w:rsid w:val="041E22FB"/>
    <w:rsid w:val="042C2C6A"/>
    <w:rsid w:val="044E2BE0"/>
    <w:rsid w:val="04581CB1"/>
    <w:rsid w:val="047D1717"/>
    <w:rsid w:val="0481094A"/>
    <w:rsid w:val="0485043A"/>
    <w:rsid w:val="048B7990"/>
    <w:rsid w:val="049820AD"/>
    <w:rsid w:val="04A42800"/>
    <w:rsid w:val="04B50EB1"/>
    <w:rsid w:val="04C900CA"/>
    <w:rsid w:val="04E946B7"/>
    <w:rsid w:val="04FC3176"/>
    <w:rsid w:val="04FE4606"/>
    <w:rsid w:val="05077A3D"/>
    <w:rsid w:val="051F632A"/>
    <w:rsid w:val="05227EBA"/>
    <w:rsid w:val="05254FFE"/>
    <w:rsid w:val="053C0609"/>
    <w:rsid w:val="056E4905"/>
    <w:rsid w:val="05900FD6"/>
    <w:rsid w:val="05B40B17"/>
    <w:rsid w:val="05B64EE1"/>
    <w:rsid w:val="05BC10BA"/>
    <w:rsid w:val="05CE0294"/>
    <w:rsid w:val="05E12078"/>
    <w:rsid w:val="05ED1557"/>
    <w:rsid w:val="05FD666C"/>
    <w:rsid w:val="06182C09"/>
    <w:rsid w:val="061A5F76"/>
    <w:rsid w:val="062067FE"/>
    <w:rsid w:val="063469F7"/>
    <w:rsid w:val="06383B48"/>
    <w:rsid w:val="06387A00"/>
    <w:rsid w:val="064852F0"/>
    <w:rsid w:val="065478E3"/>
    <w:rsid w:val="06746BFD"/>
    <w:rsid w:val="067952CB"/>
    <w:rsid w:val="068A095C"/>
    <w:rsid w:val="06A64813"/>
    <w:rsid w:val="06AB431A"/>
    <w:rsid w:val="06AC39E1"/>
    <w:rsid w:val="06B52E78"/>
    <w:rsid w:val="06E11AE9"/>
    <w:rsid w:val="070D50D4"/>
    <w:rsid w:val="07113A99"/>
    <w:rsid w:val="071F58FD"/>
    <w:rsid w:val="0720561C"/>
    <w:rsid w:val="07267E44"/>
    <w:rsid w:val="072E2BE7"/>
    <w:rsid w:val="075E0C24"/>
    <w:rsid w:val="07707311"/>
    <w:rsid w:val="07794418"/>
    <w:rsid w:val="078D5106"/>
    <w:rsid w:val="079B25E0"/>
    <w:rsid w:val="079C0106"/>
    <w:rsid w:val="07A33243"/>
    <w:rsid w:val="07D442F0"/>
    <w:rsid w:val="07DB47E0"/>
    <w:rsid w:val="07ED2710"/>
    <w:rsid w:val="07F7533D"/>
    <w:rsid w:val="081E3021"/>
    <w:rsid w:val="0831084F"/>
    <w:rsid w:val="084127BF"/>
    <w:rsid w:val="085C3EA8"/>
    <w:rsid w:val="08DF7949"/>
    <w:rsid w:val="08FD1DEA"/>
    <w:rsid w:val="0912575B"/>
    <w:rsid w:val="09242A94"/>
    <w:rsid w:val="0935241C"/>
    <w:rsid w:val="09594501"/>
    <w:rsid w:val="09622450"/>
    <w:rsid w:val="097A10B2"/>
    <w:rsid w:val="09806A03"/>
    <w:rsid w:val="098C50DF"/>
    <w:rsid w:val="09972933"/>
    <w:rsid w:val="09A82D92"/>
    <w:rsid w:val="09BC4A90"/>
    <w:rsid w:val="09C3084B"/>
    <w:rsid w:val="09F064E7"/>
    <w:rsid w:val="09F1642F"/>
    <w:rsid w:val="0A0843AE"/>
    <w:rsid w:val="0A0A189F"/>
    <w:rsid w:val="0A406435"/>
    <w:rsid w:val="0A4C7BC2"/>
    <w:rsid w:val="0A61267A"/>
    <w:rsid w:val="0A6273E5"/>
    <w:rsid w:val="0A670558"/>
    <w:rsid w:val="0A6D18E6"/>
    <w:rsid w:val="0A94661F"/>
    <w:rsid w:val="0AAB489B"/>
    <w:rsid w:val="0AB075D4"/>
    <w:rsid w:val="0ABF23BB"/>
    <w:rsid w:val="0AC92FC0"/>
    <w:rsid w:val="0ADF0362"/>
    <w:rsid w:val="0AFE4755"/>
    <w:rsid w:val="0B0A43BB"/>
    <w:rsid w:val="0B177C5F"/>
    <w:rsid w:val="0B18666F"/>
    <w:rsid w:val="0B1F0E32"/>
    <w:rsid w:val="0B3643CE"/>
    <w:rsid w:val="0B684935"/>
    <w:rsid w:val="0B811AED"/>
    <w:rsid w:val="0B8953AF"/>
    <w:rsid w:val="0B924545"/>
    <w:rsid w:val="0BB84D66"/>
    <w:rsid w:val="0BBA57B3"/>
    <w:rsid w:val="0BCA5242"/>
    <w:rsid w:val="0BD47E6F"/>
    <w:rsid w:val="0BDC14BA"/>
    <w:rsid w:val="0BDF6167"/>
    <w:rsid w:val="0C0C022D"/>
    <w:rsid w:val="0C105C49"/>
    <w:rsid w:val="0C18633A"/>
    <w:rsid w:val="0C3B196A"/>
    <w:rsid w:val="0C522D11"/>
    <w:rsid w:val="0C5D6CFF"/>
    <w:rsid w:val="0C607954"/>
    <w:rsid w:val="0C696A4D"/>
    <w:rsid w:val="0C850278"/>
    <w:rsid w:val="0C876E62"/>
    <w:rsid w:val="0CA830A9"/>
    <w:rsid w:val="0CC003F3"/>
    <w:rsid w:val="0CD003F1"/>
    <w:rsid w:val="0CEB16A1"/>
    <w:rsid w:val="0D0033A7"/>
    <w:rsid w:val="0D2C632F"/>
    <w:rsid w:val="0D2F7FD6"/>
    <w:rsid w:val="0D4904F5"/>
    <w:rsid w:val="0D4A5F0F"/>
    <w:rsid w:val="0D533015"/>
    <w:rsid w:val="0D69568B"/>
    <w:rsid w:val="0D701E19"/>
    <w:rsid w:val="0D7D0092"/>
    <w:rsid w:val="0D7E7B62"/>
    <w:rsid w:val="0D892EDB"/>
    <w:rsid w:val="0D8F0A9E"/>
    <w:rsid w:val="0D984A85"/>
    <w:rsid w:val="0D9A07CB"/>
    <w:rsid w:val="0DBF1521"/>
    <w:rsid w:val="0DDA1988"/>
    <w:rsid w:val="0DE20DA1"/>
    <w:rsid w:val="0DF41725"/>
    <w:rsid w:val="0DFC18FF"/>
    <w:rsid w:val="0E15070F"/>
    <w:rsid w:val="0E1529C0"/>
    <w:rsid w:val="0E18320E"/>
    <w:rsid w:val="0E341099"/>
    <w:rsid w:val="0E344BF5"/>
    <w:rsid w:val="0E3B7DDE"/>
    <w:rsid w:val="0E407A3D"/>
    <w:rsid w:val="0E8611C8"/>
    <w:rsid w:val="0E9953A0"/>
    <w:rsid w:val="0EAF7EB7"/>
    <w:rsid w:val="0EB36E4F"/>
    <w:rsid w:val="0EF71B93"/>
    <w:rsid w:val="0F0E3698"/>
    <w:rsid w:val="0F12144F"/>
    <w:rsid w:val="0F171D4D"/>
    <w:rsid w:val="0F2B6A4C"/>
    <w:rsid w:val="0F3C7675"/>
    <w:rsid w:val="0F76362F"/>
    <w:rsid w:val="0F882BE7"/>
    <w:rsid w:val="0F9811B3"/>
    <w:rsid w:val="0FB12581"/>
    <w:rsid w:val="0FBD5E23"/>
    <w:rsid w:val="0FF00C1C"/>
    <w:rsid w:val="10101691"/>
    <w:rsid w:val="101C3B92"/>
    <w:rsid w:val="10305890"/>
    <w:rsid w:val="104B5419"/>
    <w:rsid w:val="106D0892"/>
    <w:rsid w:val="107B575F"/>
    <w:rsid w:val="107C0612"/>
    <w:rsid w:val="107C2883"/>
    <w:rsid w:val="108E562D"/>
    <w:rsid w:val="10A75C36"/>
    <w:rsid w:val="10AA3894"/>
    <w:rsid w:val="10AB2390"/>
    <w:rsid w:val="10C926F7"/>
    <w:rsid w:val="10D858D0"/>
    <w:rsid w:val="10F60887"/>
    <w:rsid w:val="10F71883"/>
    <w:rsid w:val="11055836"/>
    <w:rsid w:val="110A60E1"/>
    <w:rsid w:val="1111746F"/>
    <w:rsid w:val="112076B2"/>
    <w:rsid w:val="114E1316"/>
    <w:rsid w:val="115D4462"/>
    <w:rsid w:val="11785740"/>
    <w:rsid w:val="11847C41"/>
    <w:rsid w:val="11AE21C7"/>
    <w:rsid w:val="11E7204F"/>
    <w:rsid w:val="11FC3C7B"/>
    <w:rsid w:val="12045226"/>
    <w:rsid w:val="120576CA"/>
    <w:rsid w:val="121601CB"/>
    <w:rsid w:val="12251A7F"/>
    <w:rsid w:val="122D02D9"/>
    <w:rsid w:val="12352A26"/>
    <w:rsid w:val="1248459C"/>
    <w:rsid w:val="124F2F7E"/>
    <w:rsid w:val="125B083D"/>
    <w:rsid w:val="12692E2A"/>
    <w:rsid w:val="1275376E"/>
    <w:rsid w:val="127961AB"/>
    <w:rsid w:val="127F48AC"/>
    <w:rsid w:val="128B2857"/>
    <w:rsid w:val="129A088F"/>
    <w:rsid w:val="12B502CE"/>
    <w:rsid w:val="12EC610C"/>
    <w:rsid w:val="133E5B64"/>
    <w:rsid w:val="13421B62"/>
    <w:rsid w:val="13596EAB"/>
    <w:rsid w:val="13631AD8"/>
    <w:rsid w:val="136A57AA"/>
    <w:rsid w:val="13A23100"/>
    <w:rsid w:val="13A419F6"/>
    <w:rsid w:val="13A8160F"/>
    <w:rsid w:val="13BA2FF8"/>
    <w:rsid w:val="13C54541"/>
    <w:rsid w:val="13DB5B12"/>
    <w:rsid w:val="13E96481"/>
    <w:rsid w:val="13FF26A7"/>
    <w:rsid w:val="14094B72"/>
    <w:rsid w:val="141267E9"/>
    <w:rsid w:val="1419732D"/>
    <w:rsid w:val="141A663B"/>
    <w:rsid w:val="14217D71"/>
    <w:rsid w:val="143C5E43"/>
    <w:rsid w:val="147E3317"/>
    <w:rsid w:val="148F527B"/>
    <w:rsid w:val="14A11363"/>
    <w:rsid w:val="14A16D5C"/>
    <w:rsid w:val="14A31322"/>
    <w:rsid w:val="14A64372"/>
    <w:rsid w:val="14AD2059"/>
    <w:rsid w:val="14AE2097"/>
    <w:rsid w:val="14CE5904"/>
    <w:rsid w:val="14DD7B1A"/>
    <w:rsid w:val="14EA425F"/>
    <w:rsid w:val="14FB46BE"/>
    <w:rsid w:val="15095086"/>
    <w:rsid w:val="150A33FE"/>
    <w:rsid w:val="15466522"/>
    <w:rsid w:val="155418EA"/>
    <w:rsid w:val="15716C2B"/>
    <w:rsid w:val="159F14ED"/>
    <w:rsid w:val="160C6457"/>
    <w:rsid w:val="16201F02"/>
    <w:rsid w:val="164A06C7"/>
    <w:rsid w:val="165119C0"/>
    <w:rsid w:val="169D0AAC"/>
    <w:rsid w:val="16AF39B2"/>
    <w:rsid w:val="16B0104B"/>
    <w:rsid w:val="16BC60CF"/>
    <w:rsid w:val="16CB7CD9"/>
    <w:rsid w:val="16CD49B3"/>
    <w:rsid w:val="16CF77FC"/>
    <w:rsid w:val="16D33FA6"/>
    <w:rsid w:val="16D72F09"/>
    <w:rsid w:val="16F16621"/>
    <w:rsid w:val="170F26A3"/>
    <w:rsid w:val="17123F41"/>
    <w:rsid w:val="171C59CF"/>
    <w:rsid w:val="17252229"/>
    <w:rsid w:val="17397720"/>
    <w:rsid w:val="174B761A"/>
    <w:rsid w:val="17516817"/>
    <w:rsid w:val="178B7998"/>
    <w:rsid w:val="17A0154D"/>
    <w:rsid w:val="17B943BD"/>
    <w:rsid w:val="17B95CD2"/>
    <w:rsid w:val="17E83E6F"/>
    <w:rsid w:val="18477C1A"/>
    <w:rsid w:val="18631508"/>
    <w:rsid w:val="18A746DB"/>
    <w:rsid w:val="18A92683"/>
    <w:rsid w:val="18B708FC"/>
    <w:rsid w:val="18BE1620"/>
    <w:rsid w:val="18C15C88"/>
    <w:rsid w:val="18D95B8F"/>
    <w:rsid w:val="18FE29CF"/>
    <w:rsid w:val="190B692E"/>
    <w:rsid w:val="19145D4E"/>
    <w:rsid w:val="192501A9"/>
    <w:rsid w:val="193C34F7"/>
    <w:rsid w:val="193C52A5"/>
    <w:rsid w:val="195404FB"/>
    <w:rsid w:val="197902A7"/>
    <w:rsid w:val="1992378C"/>
    <w:rsid w:val="19956C86"/>
    <w:rsid w:val="199B1FCC"/>
    <w:rsid w:val="19AF1F8F"/>
    <w:rsid w:val="19D11E91"/>
    <w:rsid w:val="19E03E83"/>
    <w:rsid w:val="19F01D78"/>
    <w:rsid w:val="1A011B2C"/>
    <w:rsid w:val="1A033C1A"/>
    <w:rsid w:val="1A1F2BFD"/>
    <w:rsid w:val="1A240213"/>
    <w:rsid w:val="1A410D40"/>
    <w:rsid w:val="1A4268EB"/>
    <w:rsid w:val="1A5959E3"/>
    <w:rsid w:val="1A646CD3"/>
    <w:rsid w:val="1A69031C"/>
    <w:rsid w:val="1A886970"/>
    <w:rsid w:val="1ABB07AC"/>
    <w:rsid w:val="1ACB068F"/>
    <w:rsid w:val="1AE47F7B"/>
    <w:rsid w:val="1AEB5933"/>
    <w:rsid w:val="1AF743F8"/>
    <w:rsid w:val="1AF8344E"/>
    <w:rsid w:val="1B1E102C"/>
    <w:rsid w:val="1B35531F"/>
    <w:rsid w:val="1B372582"/>
    <w:rsid w:val="1B446693"/>
    <w:rsid w:val="1B4C24F3"/>
    <w:rsid w:val="1B4D72F6"/>
    <w:rsid w:val="1B5872B4"/>
    <w:rsid w:val="1B645B40"/>
    <w:rsid w:val="1B7234A2"/>
    <w:rsid w:val="1B750FCE"/>
    <w:rsid w:val="1B803B6F"/>
    <w:rsid w:val="1B9703C5"/>
    <w:rsid w:val="1B9E2247"/>
    <w:rsid w:val="1BAA299A"/>
    <w:rsid w:val="1BAD081F"/>
    <w:rsid w:val="1BC218BC"/>
    <w:rsid w:val="1BCA4DEA"/>
    <w:rsid w:val="1BCB46BE"/>
    <w:rsid w:val="1BD83086"/>
    <w:rsid w:val="1BF41E67"/>
    <w:rsid w:val="1C0D342C"/>
    <w:rsid w:val="1C154808"/>
    <w:rsid w:val="1C726B8E"/>
    <w:rsid w:val="1C7A59F3"/>
    <w:rsid w:val="1C9743CC"/>
    <w:rsid w:val="1CA90EA4"/>
    <w:rsid w:val="1CA96B39"/>
    <w:rsid w:val="1CB735C0"/>
    <w:rsid w:val="1CC23D13"/>
    <w:rsid w:val="1CE65C54"/>
    <w:rsid w:val="1CEA7FA2"/>
    <w:rsid w:val="1CF85987"/>
    <w:rsid w:val="1D015AC9"/>
    <w:rsid w:val="1D0B4105"/>
    <w:rsid w:val="1D0D3DDA"/>
    <w:rsid w:val="1D1C0D08"/>
    <w:rsid w:val="1D230C56"/>
    <w:rsid w:val="1D28001A"/>
    <w:rsid w:val="1D2A6D2F"/>
    <w:rsid w:val="1D303373"/>
    <w:rsid w:val="1D386D9E"/>
    <w:rsid w:val="1D65316F"/>
    <w:rsid w:val="1DAC3DB6"/>
    <w:rsid w:val="1DE005DE"/>
    <w:rsid w:val="1DFB2EC7"/>
    <w:rsid w:val="1E3E561C"/>
    <w:rsid w:val="1E4012DE"/>
    <w:rsid w:val="1EBF5513"/>
    <w:rsid w:val="1EE415EC"/>
    <w:rsid w:val="1F10784B"/>
    <w:rsid w:val="1F2F15DC"/>
    <w:rsid w:val="1F5E1146"/>
    <w:rsid w:val="1F635B0F"/>
    <w:rsid w:val="1F75506D"/>
    <w:rsid w:val="1F831430"/>
    <w:rsid w:val="1FA923BC"/>
    <w:rsid w:val="1FDB7D27"/>
    <w:rsid w:val="1FE01575"/>
    <w:rsid w:val="20106F09"/>
    <w:rsid w:val="201D3F72"/>
    <w:rsid w:val="20230F6D"/>
    <w:rsid w:val="202441FC"/>
    <w:rsid w:val="202B56B1"/>
    <w:rsid w:val="204213F3"/>
    <w:rsid w:val="20481DE0"/>
    <w:rsid w:val="20482782"/>
    <w:rsid w:val="20645983"/>
    <w:rsid w:val="206A26F8"/>
    <w:rsid w:val="206F7D0E"/>
    <w:rsid w:val="207A2E7F"/>
    <w:rsid w:val="208A05B3"/>
    <w:rsid w:val="20931C74"/>
    <w:rsid w:val="209D4F4E"/>
    <w:rsid w:val="20AA51EA"/>
    <w:rsid w:val="20BD7F29"/>
    <w:rsid w:val="20C6220F"/>
    <w:rsid w:val="20C95670"/>
    <w:rsid w:val="20E92638"/>
    <w:rsid w:val="20F16039"/>
    <w:rsid w:val="20F6042F"/>
    <w:rsid w:val="21233800"/>
    <w:rsid w:val="21313216"/>
    <w:rsid w:val="21313B5C"/>
    <w:rsid w:val="21327383"/>
    <w:rsid w:val="213571AA"/>
    <w:rsid w:val="213F5933"/>
    <w:rsid w:val="21506021"/>
    <w:rsid w:val="21582E98"/>
    <w:rsid w:val="215D225D"/>
    <w:rsid w:val="216169B0"/>
    <w:rsid w:val="216B6728"/>
    <w:rsid w:val="21752A77"/>
    <w:rsid w:val="21992A93"/>
    <w:rsid w:val="21B334A9"/>
    <w:rsid w:val="21C46C8E"/>
    <w:rsid w:val="21C85928"/>
    <w:rsid w:val="21CA4416"/>
    <w:rsid w:val="21CE3D45"/>
    <w:rsid w:val="220C7F8E"/>
    <w:rsid w:val="22140B6D"/>
    <w:rsid w:val="22163401"/>
    <w:rsid w:val="22267A7B"/>
    <w:rsid w:val="224D22D1"/>
    <w:rsid w:val="22525DFB"/>
    <w:rsid w:val="22900BB2"/>
    <w:rsid w:val="22CE584C"/>
    <w:rsid w:val="22F4274D"/>
    <w:rsid w:val="2309269C"/>
    <w:rsid w:val="23243032"/>
    <w:rsid w:val="232A616E"/>
    <w:rsid w:val="233D1310"/>
    <w:rsid w:val="235115AD"/>
    <w:rsid w:val="2378337E"/>
    <w:rsid w:val="23846E58"/>
    <w:rsid w:val="23A95482"/>
    <w:rsid w:val="23AE431C"/>
    <w:rsid w:val="23CB16FF"/>
    <w:rsid w:val="23F84985"/>
    <w:rsid w:val="23FA3D93"/>
    <w:rsid w:val="24002495"/>
    <w:rsid w:val="242F2F45"/>
    <w:rsid w:val="24654ECE"/>
    <w:rsid w:val="24B959FC"/>
    <w:rsid w:val="24C7754F"/>
    <w:rsid w:val="24DF23ED"/>
    <w:rsid w:val="24E74045"/>
    <w:rsid w:val="25186BC6"/>
    <w:rsid w:val="253B0B07"/>
    <w:rsid w:val="25843D51"/>
    <w:rsid w:val="25A718F0"/>
    <w:rsid w:val="25A95A70"/>
    <w:rsid w:val="25AD7FD9"/>
    <w:rsid w:val="25B20DC9"/>
    <w:rsid w:val="25DE2C53"/>
    <w:rsid w:val="25EF71CB"/>
    <w:rsid w:val="261231E1"/>
    <w:rsid w:val="26172E9E"/>
    <w:rsid w:val="26473D33"/>
    <w:rsid w:val="26510377"/>
    <w:rsid w:val="266D4AC9"/>
    <w:rsid w:val="267C3185"/>
    <w:rsid w:val="26932956"/>
    <w:rsid w:val="26A12BEB"/>
    <w:rsid w:val="26AD77E2"/>
    <w:rsid w:val="26B43129"/>
    <w:rsid w:val="26BE19EF"/>
    <w:rsid w:val="26C7543C"/>
    <w:rsid w:val="26D01D70"/>
    <w:rsid w:val="26D24169"/>
    <w:rsid w:val="26DD6212"/>
    <w:rsid w:val="26F920CC"/>
    <w:rsid w:val="26FD6EE4"/>
    <w:rsid w:val="271B20BE"/>
    <w:rsid w:val="272C26DD"/>
    <w:rsid w:val="273644A3"/>
    <w:rsid w:val="273C2D68"/>
    <w:rsid w:val="273E5E52"/>
    <w:rsid w:val="27711B25"/>
    <w:rsid w:val="278C73F8"/>
    <w:rsid w:val="278F1A0E"/>
    <w:rsid w:val="2792313A"/>
    <w:rsid w:val="27A22F05"/>
    <w:rsid w:val="27B96A3C"/>
    <w:rsid w:val="27BB2C11"/>
    <w:rsid w:val="27F154AD"/>
    <w:rsid w:val="2819686D"/>
    <w:rsid w:val="281E6005"/>
    <w:rsid w:val="282B09BF"/>
    <w:rsid w:val="28304227"/>
    <w:rsid w:val="285D08F3"/>
    <w:rsid w:val="28651D5A"/>
    <w:rsid w:val="28661C35"/>
    <w:rsid w:val="287700A8"/>
    <w:rsid w:val="288B1059"/>
    <w:rsid w:val="28942A08"/>
    <w:rsid w:val="289B3D96"/>
    <w:rsid w:val="28A71595"/>
    <w:rsid w:val="28AA3FD9"/>
    <w:rsid w:val="28B51443"/>
    <w:rsid w:val="28DC615D"/>
    <w:rsid w:val="28F25980"/>
    <w:rsid w:val="29183701"/>
    <w:rsid w:val="29234D61"/>
    <w:rsid w:val="292408DB"/>
    <w:rsid w:val="2970538A"/>
    <w:rsid w:val="297468DC"/>
    <w:rsid w:val="297901DE"/>
    <w:rsid w:val="297B38E0"/>
    <w:rsid w:val="297F5466"/>
    <w:rsid w:val="299B505D"/>
    <w:rsid w:val="299C5322"/>
    <w:rsid w:val="299C6F1B"/>
    <w:rsid w:val="299F1868"/>
    <w:rsid w:val="29AE18A7"/>
    <w:rsid w:val="29D465AE"/>
    <w:rsid w:val="29D70AB7"/>
    <w:rsid w:val="29D8316A"/>
    <w:rsid w:val="29F6324E"/>
    <w:rsid w:val="29F75E32"/>
    <w:rsid w:val="2A0150EF"/>
    <w:rsid w:val="2A133E00"/>
    <w:rsid w:val="2A570191"/>
    <w:rsid w:val="2A77438F"/>
    <w:rsid w:val="2A841D10"/>
    <w:rsid w:val="2A8B1BE9"/>
    <w:rsid w:val="2A9211C9"/>
    <w:rsid w:val="2AAA773A"/>
    <w:rsid w:val="2AB75EDF"/>
    <w:rsid w:val="2AB76A68"/>
    <w:rsid w:val="2AC82E3D"/>
    <w:rsid w:val="2AE0336A"/>
    <w:rsid w:val="2B171B1A"/>
    <w:rsid w:val="2B364ACF"/>
    <w:rsid w:val="2B3A6011"/>
    <w:rsid w:val="2B4029D3"/>
    <w:rsid w:val="2B575539"/>
    <w:rsid w:val="2B90330F"/>
    <w:rsid w:val="2BC20957"/>
    <w:rsid w:val="2BCE6231"/>
    <w:rsid w:val="2BCF1785"/>
    <w:rsid w:val="2BD6464A"/>
    <w:rsid w:val="2C150BEA"/>
    <w:rsid w:val="2C2D1D71"/>
    <w:rsid w:val="2C496358"/>
    <w:rsid w:val="2C4D4CA2"/>
    <w:rsid w:val="2C526E62"/>
    <w:rsid w:val="2C6721E1"/>
    <w:rsid w:val="2C7E38F2"/>
    <w:rsid w:val="2C994A91"/>
    <w:rsid w:val="2CA40D8B"/>
    <w:rsid w:val="2CA45E23"/>
    <w:rsid w:val="2CD07D87"/>
    <w:rsid w:val="2CD535EF"/>
    <w:rsid w:val="2D1F4E67"/>
    <w:rsid w:val="2D452523"/>
    <w:rsid w:val="2D7059A5"/>
    <w:rsid w:val="2DA90D03"/>
    <w:rsid w:val="2DC007B4"/>
    <w:rsid w:val="2DF1269C"/>
    <w:rsid w:val="2DFE26D1"/>
    <w:rsid w:val="2E045F3A"/>
    <w:rsid w:val="2E1F5554"/>
    <w:rsid w:val="2E377D99"/>
    <w:rsid w:val="2E3A7B0F"/>
    <w:rsid w:val="2E3A7BAD"/>
    <w:rsid w:val="2E4D171D"/>
    <w:rsid w:val="2E756E38"/>
    <w:rsid w:val="2E8C7A38"/>
    <w:rsid w:val="2E8E614B"/>
    <w:rsid w:val="2EA74B17"/>
    <w:rsid w:val="2EC851B9"/>
    <w:rsid w:val="2EE24CE9"/>
    <w:rsid w:val="2EF412FB"/>
    <w:rsid w:val="2F1A178D"/>
    <w:rsid w:val="2F4B1ED6"/>
    <w:rsid w:val="2F6B19CD"/>
    <w:rsid w:val="2F6F0031"/>
    <w:rsid w:val="2F6F78ED"/>
    <w:rsid w:val="2F757C4D"/>
    <w:rsid w:val="2F7B222C"/>
    <w:rsid w:val="2FAD0853"/>
    <w:rsid w:val="2FBC45F2"/>
    <w:rsid w:val="2FCE2CA3"/>
    <w:rsid w:val="2FCE40E0"/>
    <w:rsid w:val="2FF63FA8"/>
    <w:rsid w:val="301F34FF"/>
    <w:rsid w:val="303411FF"/>
    <w:rsid w:val="303947E6"/>
    <w:rsid w:val="30461E31"/>
    <w:rsid w:val="30474804"/>
    <w:rsid w:val="304863A9"/>
    <w:rsid w:val="3049057C"/>
    <w:rsid w:val="304A079B"/>
    <w:rsid w:val="30556F21"/>
    <w:rsid w:val="305E3B04"/>
    <w:rsid w:val="3087764B"/>
    <w:rsid w:val="309335A5"/>
    <w:rsid w:val="30945B60"/>
    <w:rsid w:val="309B5659"/>
    <w:rsid w:val="30B5421D"/>
    <w:rsid w:val="30D75B88"/>
    <w:rsid w:val="30DA1475"/>
    <w:rsid w:val="30DA5678"/>
    <w:rsid w:val="30E85B84"/>
    <w:rsid w:val="30F346B4"/>
    <w:rsid w:val="30FC114A"/>
    <w:rsid w:val="31283ADD"/>
    <w:rsid w:val="313C1BB4"/>
    <w:rsid w:val="313C61FC"/>
    <w:rsid w:val="31490108"/>
    <w:rsid w:val="31566160"/>
    <w:rsid w:val="316311C9"/>
    <w:rsid w:val="318906F7"/>
    <w:rsid w:val="31903FC3"/>
    <w:rsid w:val="319E422D"/>
    <w:rsid w:val="31A3445A"/>
    <w:rsid w:val="31A733A7"/>
    <w:rsid w:val="31BE0AF5"/>
    <w:rsid w:val="31E06CBE"/>
    <w:rsid w:val="321076CF"/>
    <w:rsid w:val="32441E31"/>
    <w:rsid w:val="324F491A"/>
    <w:rsid w:val="32677589"/>
    <w:rsid w:val="3268280F"/>
    <w:rsid w:val="32911D66"/>
    <w:rsid w:val="3291620A"/>
    <w:rsid w:val="32AC6A32"/>
    <w:rsid w:val="32C50828"/>
    <w:rsid w:val="32CA7C94"/>
    <w:rsid w:val="32CC2D9E"/>
    <w:rsid w:val="32D367D9"/>
    <w:rsid w:val="32DB21CB"/>
    <w:rsid w:val="32FB0D84"/>
    <w:rsid w:val="331C3D26"/>
    <w:rsid w:val="331C7BE4"/>
    <w:rsid w:val="331D7A9E"/>
    <w:rsid w:val="332901F1"/>
    <w:rsid w:val="332D7CE1"/>
    <w:rsid w:val="334943EF"/>
    <w:rsid w:val="33680D19"/>
    <w:rsid w:val="33957634"/>
    <w:rsid w:val="33A577A3"/>
    <w:rsid w:val="33AE0FE1"/>
    <w:rsid w:val="33B06BDC"/>
    <w:rsid w:val="33CC6521"/>
    <w:rsid w:val="33FC6682"/>
    <w:rsid w:val="340A1B4B"/>
    <w:rsid w:val="340D35FA"/>
    <w:rsid w:val="340D3C52"/>
    <w:rsid w:val="3432419F"/>
    <w:rsid w:val="344A5327"/>
    <w:rsid w:val="348B6861"/>
    <w:rsid w:val="34BE3BE6"/>
    <w:rsid w:val="34C77CC1"/>
    <w:rsid w:val="34DB2264"/>
    <w:rsid w:val="34DF64B0"/>
    <w:rsid w:val="34E1702C"/>
    <w:rsid w:val="34F54A50"/>
    <w:rsid w:val="34F73837"/>
    <w:rsid w:val="350027AC"/>
    <w:rsid w:val="35156C7E"/>
    <w:rsid w:val="351F7AFD"/>
    <w:rsid w:val="352D221A"/>
    <w:rsid w:val="3541380F"/>
    <w:rsid w:val="35607ADF"/>
    <w:rsid w:val="35610116"/>
    <w:rsid w:val="357A6974"/>
    <w:rsid w:val="357C3C70"/>
    <w:rsid w:val="35A804C7"/>
    <w:rsid w:val="35CD57AB"/>
    <w:rsid w:val="35EA388B"/>
    <w:rsid w:val="35EB67D0"/>
    <w:rsid w:val="35F745D6"/>
    <w:rsid w:val="360C3541"/>
    <w:rsid w:val="360C62D3"/>
    <w:rsid w:val="36484E32"/>
    <w:rsid w:val="3651018A"/>
    <w:rsid w:val="367061B7"/>
    <w:rsid w:val="367479D5"/>
    <w:rsid w:val="36794FEB"/>
    <w:rsid w:val="36932551"/>
    <w:rsid w:val="36A04C6E"/>
    <w:rsid w:val="36A22534"/>
    <w:rsid w:val="36A7132A"/>
    <w:rsid w:val="36C554CC"/>
    <w:rsid w:val="36D16B63"/>
    <w:rsid w:val="36E11D83"/>
    <w:rsid w:val="36EB0E1B"/>
    <w:rsid w:val="37305FF2"/>
    <w:rsid w:val="37355E75"/>
    <w:rsid w:val="37832365"/>
    <w:rsid w:val="37EA43F2"/>
    <w:rsid w:val="38080D1C"/>
    <w:rsid w:val="380A3EBC"/>
    <w:rsid w:val="382D1C7B"/>
    <w:rsid w:val="382F62A9"/>
    <w:rsid w:val="38343179"/>
    <w:rsid w:val="384E75F4"/>
    <w:rsid w:val="38563836"/>
    <w:rsid w:val="385C5F52"/>
    <w:rsid w:val="385E2E31"/>
    <w:rsid w:val="386079B4"/>
    <w:rsid w:val="387540B3"/>
    <w:rsid w:val="38A04AB1"/>
    <w:rsid w:val="38A1398B"/>
    <w:rsid w:val="38B14F10"/>
    <w:rsid w:val="38B713AB"/>
    <w:rsid w:val="39006D7A"/>
    <w:rsid w:val="3922266C"/>
    <w:rsid w:val="395A19B3"/>
    <w:rsid w:val="396226AE"/>
    <w:rsid w:val="39941B98"/>
    <w:rsid w:val="39C12F31"/>
    <w:rsid w:val="3A034BAE"/>
    <w:rsid w:val="3A0E53FD"/>
    <w:rsid w:val="3A10210A"/>
    <w:rsid w:val="3A351B95"/>
    <w:rsid w:val="3A434B37"/>
    <w:rsid w:val="3A465B2C"/>
    <w:rsid w:val="3A654204"/>
    <w:rsid w:val="3A6F5083"/>
    <w:rsid w:val="3A895CC0"/>
    <w:rsid w:val="3AB5664A"/>
    <w:rsid w:val="3AB66C4F"/>
    <w:rsid w:val="3AFB06C4"/>
    <w:rsid w:val="3B0F0FB6"/>
    <w:rsid w:val="3B223EA3"/>
    <w:rsid w:val="3B2F65C0"/>
    <w:rsid w:val="3B385475"/>
    <w:rsid w:val="3B4926CE"/>
    <w:rsid w:val="3B5D22C5"/>
    <w:rsid w:val="3B693880"/>
    <w:rsid w:val="3B84690C"/>
    <w:rsid w:val="3B895A8C"/>
    <w:rsid w:val="3B8F5BA2"/>
    <w:rsid w:val="3B9A6A28"/>
    <w:rsid w:val="3BA23236"/>
    <w:rsid w:val="3BBA40DC"/>
    <w:rsid w:val="3BC608D8"/>
    <w:rsid w:val="3BEF452B"/>
    <w:rsid w:val="3C0B2B89"/>
    <w:rsid w:val="3C0D6655"/>
    <w:rsid w:val="3C1A7EA9"/>
    <w:rsid w:val="3C202232"/>
    <w:rsid w:val="3C224958"/>
    <w:rsid w:val="3C254F87"/>
    <w:rsid w:val="3C2D5E53"/>
    <w:rsid w:val="3C325184"/>
    <w:rsid w:val="3C3C4567"/>
    <w:rsid w:val="3C45267C"/>
    <w:rsid w:val="3C5A59E2"/>
    <w:rsid w:val="3CA36A8E"/>
    <w:rsid w:val="3CAB143F"/>
    <w:rsid w:val="3CED6733"/>
    <w:rsid w:val="3D106DE6"/>
    <w:rsid w:val="3D1F64DB"/>
    <w:rsid w:val="3D347EBE"/>
    <w:rsid w:val="3D4359D0"/>
    <w:rsid w:val="3D5F154E"/>
    <w:rsid w:val="3DDF607B"/>
    <w:rsid w:val="3E1815AC"/>
    <w:rsid w:val="3E185EB9"/>
    <w:rsid w:val="3E4368FA"/>
    <w:rsid w:val="3E542441"/>
    <w:rsid w:val="3E682515"/>
    <w:rsid w:val="3E733B27"/>
    <w:rsid w:val="3E7A14AF"/>
    <w:rsid w:val="3EA132AC"/>
    <w:rsid w:val="3EB07A9E"/>
    <w:rsid w:val="3EE66096"/>
    <w:rsid w:val="3EFB77EE"/>
    <w:rsid w:val="3F116709"/>
    <w:rsid w:val="3F2E330C"/>
    <w:rsid w:val="3F6C2C66"/>
    <w:rsid w:val="3F7D3D9E"/>
    <w:rsid w:val="3F862308"/>
    <w:rsid w:val="3F9D1D4A"/>
    <w:rsid w:val="3FAC6431"/>
    <w:rsid w:val="3FAE21A9"/>
    <w:rsid w:val="3FAF1A7E"/>
    <w:rsid w:val="3FBD23EC"/>
    <w:rsid w:val="3FD55988"/>
    <w:rsid w:val="3FE96D7A"/>
    <w:rsid w:val="3FF81676"/>
    <w:rsid w:val="400C5122"/>
    <w:rsid w:val="40122037"/>
    <w:rsid w:val="402A60AC"/>
    <w:rsid w:val="40493C80"/>
    <w:rsid w:val="40642868"/>
    <w:rsid w:val="40816EA7"/>
    <w:rsid w:val="408F70EB"/>
    <w:rsid w:val="40981D04"/>
    <w:rsid w:val="40B14DD4"/>
    <w:rsid w:val="40B32D23"/>
    <w:rsid w:val="40DF437F"/>
    <w:rsid w:val="40E1774E"/>
    <w:rsid w:val="40F95E2F"/>
    <w:rsid w:val="411917F4"/>
    <w:rsid w:val="4134048C"/>
    <w:rsid w:val="414F176A"/>
    <w:rsid w:val="415E375B"/>
    <w:rsid w:val="4162324B"/>
    <w:rsid w:val="41662610"/>
    <w:rsid w:val="416B7C26"/>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53528A"/>
    <w:rsid w:val="42554B5E"/>
    <w:rsid w:val="42701998"/>
    <w:rsid w:val="4290105D"/>
    <w:rsid w:val="429D6505"/>
    <w:rsid w:val="42B44C7C"/>
    <w:rsid w:val="42C817D4"/>
    <w:rsid w:val="42DE28E8"/>
    <w:rsid w:val="42E47C90"/>
    <w:rsid w:val="42F04887"/>
    <w:rsid w:val="43120CA1"/>
    <w:rsid w:val="431517B4"/>
    <w:rsid w:val="43217136"/>
    <w:rsid w:val="43274B4D"/>
    <w:rsid w:val="434370AD"/>
    <w:rsid w:val="43482C3C"/>
    <w:rsid w:val="4349650B"/>
    <w:rsid w:val="435C4EC8"/>
    <w:rsid w:val="436B1094"/>
    <w:rsid w:val="436B74B9"/>
    <w:rsid w:val="43784FA8"/>
    <w:rsid w:val="4388655A"/>
    <w:rsid w:val="43A062AD"/>
    <w:rsid w:val="43AA712C"/>
    <w:rsid w:val="43AC2EA4"/>
    <w:rsid w:val="43B9736F"/>
    <w:rsid w:val="43C04259"/>
    <w:rsid w:val="43C129F2"/>
    <w:rsid w:val="43CE57D0"/>
    <w:rsid w:val="43DF0B28"/>
    <w:rsid w:val="43F039EF"/>
    <w:rsid w:val="43F06E95"/>
    <w:rsid w:val="4400531C"/>
    <w:rsid w:val="44206756"/>
    <w:rsid w:val="44297467"/>
    <w:rsid w:val="44331758"/>
    <w:rsid w:val="44337121"/>
    <w:rsid w:val="444430DC"/>
    <w:rsid w:val="446E1F07"/>
    <w:rsid w:val="44703ED1"/>
    <w:rsid w:val="44C83FBE"/>
    <w:rsid w:val="44CA15BE"/>
    <w:rsid w:val="44E421C9"/>
    <w:rsid w:val="44ED5522"/>
    <w:rsid w:val="44F967C2"/>
    <w:rsid w:val="45352A25"/>
    <w:rsid w:val="454743B4"/>
    <w:rsid w:val="456766EE"/>
    <w:rsid w:val="456832A5"/>
    <w:rsid w:val="456B4496"/>
    <w:rsid w:val="45715C8C"/>
    <w:rsid w:val="45873FB9"/>
    <w:rsid w:val="459C0CF6"/>
    <w:rsid w:val="45B2506E"/>
    <w:rsid w:val="45D71243"/>
    <w:rsid w:val="45E03E6B"/>
    <w:rsid w:val="45EC7588"/>
    <w:rsid w:val="46080139"/>
    <w:rsid w:val="460D7780"/>
    <w:rsid w:val="46223350"/>
    <w:rsid w:val="46456C98"/>
    <w:rsid w:val="467529A8"/>
    <w:rsid w:val="46765688"/>
    <w:rsid w:val="46910428"/>
    <w:rsid w:val="46997E9F"/>
    <w:rsid w:val="469D0882"/>
    <w:rsid w:val="46A56CC0"/>
    <w:rsid w:val="46D22C21"/>
    <w:rsid w:val="46F159DD"/>
    <w:rsid w:val="4714323A"/>
    <w:rsid w:val="4716689C"/>
    <w:rsid w:val="47434B02"/>
    <w:rsid w:val="475353E4"/>
    <w:rsid w:val="4753636A"/>
    <w:rsid w:val="47575ACF"/>
    <w:rsid w:val="478653C1"/>
    <w:rsid w:val="479779C7"/>
    <w:rsid w:val="47B55DC2"/>
    <w:rsid w:val="47BA34B0"/>
    <w:rsid w:val="47BD70E3"/>
    <w:rsid w:val="47C63CEC"/>
    <w:rsid w:val="47D77DC3"/>
    <w:rsid w:val="47F92430"/>
    <w:rsid w:val="480C5CBF"/>
    <w:rsid w:val="48190937"/>
    <w:rsid w:val="482E032B"/>
    <w:rsid w:val="482E7459"/>
    <w:rsid w:val="48357040"/>
    <w:rsid w:val="4843113A"/>
    <w:rsid w:val="484E4529"/>
    <w:rsid w:val="48505176"/>
    <w:rsid w:val="485635D0"/>
    <w:rsid w:val="48767B2D"/>
    <w:rsid w:val="48886C13"/>
    <w:rsid w:val="488E2B78"/>
    <w:rsid w:val="48A57EC2"/>
    <w:rsid w:val="48B60F3E"/>
    <w:rsid w:val="48B87FA9"/>
    <w:rsid w:val="48C04CFB"/>
    <w:rsid w:val="48E94252"/>
    <w:rsid w:val="48EB32BB"/>
    <w:rsid w:val="4921579A"/>
    <w:rsid w:val="494C41EC"/>
    <w:rsid w:val="494D07FF"/>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653DAC"/>
    <w:rsid w:val="4A69389D"/>
    <w:rsid w:val="4A745D9D"/>
    <w:rsid w:val="4A774264"/>
    <w:rsid w:val="4A903569"/>
    <w:rsid w:val="4AA03036"/>
    <w:rsid w:val="4AA541A9"/>
    <w:rsid w:val="4AE01685"/>
    <w:rsid w:val="4AF22FD6"/>
    <w:rsid w:val="4B102A00"/>
    <w:rsid w:val="4B1959DE"/>
    <w:rsid w:val="4B4A1A89"/>
    <w:rsid w:val="4B517E8D"/>
    <w:rsid w:val="4B5D2CD5"/>
    <w:rsid w:val="4B8B3770"/>
    <w:rsid w:val="4B8F6261"/>
    <w:rsid w:val="4B985ABC"/>
    <w:rsid w:val="4B9F6E4A"/>
    <w:rsid w:val="4BB02127"/>
    <w:rsid w:val="4BBA6B91"/>
    <w:rsid w:val="4BBB0BD6"/>
    <w:rsid w:val="4BD21BD6"/>
    <w:rsid w:val="4BD96800"/>
    <w:rsid w:val="4BDB2EAB"/>
    <w:rsid w:val="4BDC009E"/>
    <w:rsid w:val="4BE64A79"/>
    <w:rsid w:val="4BFF129C"/>
    <w:rsid w:val="4C0D0258"/>
    <w:rsid w:val="4C121D12"/>
    <w:rsid w:val="4C22541C"/>
    <w:rsid w:val="4C47748C"/>
    <w:rsid w:val="4C5306B0"/>
    <w:rsid w:val="4C7C718B"/>
    <w:rsid w:val="4C82133E"/>
    <w:rsid w:val="4CA74B4A"/>
    <w:rsid w:val="4CB61FA8"/>
    <w:rsid w:val="4CD4352E"/>
    <w:rsid w:val="4CFE5DCC"/>
    <w:rsid w:val="4D0E0101"/>
    <w:rsid w:val="4D15004A"/>
    <w:rsid w:val="4D1B65FF"/>
    <w:rsid w:val="4D4F1C0A"/>
    <w:rsid w:val="4D537EEC"/>
    <w:rsid w:val="4D570DD2"/>
    <w:rsid w:val="4D6F0E39"/>
    <w:rsid w:val="4D7473AF"/>
    <w:rsid w:val="4D9E2719"/>
    <w:rsid w:val="4DB46203"/>
    <w:rsid w:val="4DEF40B9"/>
    <w:rsid w:val="4DFB73BB"/>
    <w:rsid w:val="4E01203E"/>
    <w:rsid w:val="4E06597B"/>
    <w:rsid w:val="4E64729A"/>
    <w:rsid w:val="4E783C05"/>
    <w:rsid w:val="4E964623"/>
    <w:rsid w:val="4E9E5023"/>
    <w:rsid w:val="4EA03605"/>
    <w:rsid w:val="4EBD280E"/>
    <w:rsid w:val="4EC8490A"/>
    <w:rsid w:val="4ECB0851"/>
    <w:rsid w:val="4ED45EDF"/>
    <w:rsid w:val="4EE871CB"/>
    <w:rsid w:val="4F0A4F22"/>
    <w:rsid w:val="4F1836D9"/>
    <w:rsid w:val="4F190B61"/>
    <w:rsid w:val="4F1E5158"/>
    <w:rsid w:val="4F2342CC"/>
    <w:rsid w:val="4F4953A8"/>
    <w:rsid w:val="4F4A35FA"/>
    <w:rsid w:val="4F4C1097"/>
    <w:rsid w:val="4F4F47F2"/>
    <w:rsid w:val="4F525FCE"/>
    <w:rsid w:val="4F6E4B5C"/>
    <w:rsid w:val="4F701229"/>
    <w:rsid w:val="4F7A3CCF"/>
    <w:rsid w:val="4F7B0E4F"/>
    <w:rsid w:val="4F7E0512"/>
    <w:rsid w:val="4F7F651E"/>
    <w:rsid w:val="4F83216A"/>
    <w:rsid w:val="4F8F4C9C"/>
    <w:rsid w:val="4FA9337C"/>
    <w:rsid w:val="4FB362C7"/>
    <w:rsid w:val="4FD02CB2"/>
    <w:rsid w:val="4FF75BA1"/>
    <w:rsid w:val="4FF97471"/>
    <w:rsid w:val="4FFD1F52"/>
    <w:rsid w:val="50037037"/>
    <w:rsid w:val="501A1DAA"/>
    <w:rsid w:val="5038161B"/>
    <w:rsid w:val="5069446B"/>
    <w:rsid w:val="50753B17"/>
    <w:rsid w:val="50774708"/>
    <w:rsid w:val="507F4289"/>
    <w:rsid w:val="508B323E"/>
    <w:rsid w:val="509727E6"/>
    <w:rsid w:val="50A13664"/>
    <w:rsid w:val="50B8431C"/>
    <w:rsid w:val="50D42338"/>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E0B2B"/>
    <w:rsid w:val="51F07A9F"/>
    <w:rsid w:val="521219F6"/>
    <w:rsid w:val="5222272C"/>
    <w:rsid w:val="522A197D"/>
    <w:rsid w:val="52365671"/>
    <w:rsid w:val="52390780"/>
    <w:rsid w:val="5262435B"/>
    <w:rsid w:val="5266048A"/>
    <w:rsid w:val="528C45CC"/>
    <w:rsid w:val="52A21D53"/>
    <w:rsid w:val="52B0193D"/>
    <w:rsid w:val="52C03F18"/>
    <w:rsid w:val="52D70998"/>
    <w:rsid w:val="52EA5FF8"/>
    <w:rsid w:val="52EC046B"/>
    <w:rsid w:val="53073C53"/>
    <w:rsid w:val="531719BC"/>
    <w:rsid w:val="531B14AC"/>
    <w:rsid w:val="53236DB5"/>
    <w:rsid w:val="53346A1D"/>
    <w:rsid w:val="533B7DA0"/>
    <w:rsid w:val="53605111"/>
    <w:rsid w:val="536A56D2"/>
    <w:rsid w:val="536F5D5C"/>
    <w:rsid w:val="5382461A"/>
    <w:rsid w:val="53984020"/>
    <w:rsid w:val="539D3210"/>
    <w:rsid w:val="53A5521A"/>
    <w:rsid w:val="53BD6A07"/>
    <w:rsid w:val="53EF5388"/>
    <w:rsid w:val="5402441A"/>
    <w:rsid w:val="5427661A"/>
    <w:rsid w:val="5429409D"/>
    <w:rsid w:val="544113E6"/>
    <w:rsid w:val="544B7822"/>
    <w:rsid w:val="54532EC8"/>
    <w:rsid w:val="54547F90"/>
    <w:rsid w:val="546C75CB"/>
    <w:rsid w:val="549261B8"/>
    <w:rsid w:val="54A37966"/>
    <w:rsid w:val="54E577FA"/>
    <w:rsid w:val="54F834E2"/>
    <w:rsid w:val="55020B76"/>
    <w:rsid w:val="550A5C7C"/>
    <w:rsid w:val="55375DD1"/>
    <w:rsid w:val="553A3AD9"/>
    <w:rsid w:val="55404E70"/>
    <w:rsid w:val="55442D10"/>
    <w:rsid w:val="556F1F83"/>
    <w:rsid w:val="55A734CB"/>
    <w:rsid w:val="55AA6172"/>
    <w:rsid w:val="55C67691"/>
    <w:rsid w:val="55E02539"/>
    <w:rsid w:val="55E276DA"/>
    <w:rsid w:val="55F74CC6"/>
    <w:rsid w:val="56294CA7"/>
    <w:rsid w:val="562C4789"/>
    <w:rsid w:val="563F54B2"/>
    <w:rsid w:val="56493019"/>
    <w:rsid w:val="564C1E6A"/>
    <w:rsid w:val="565803B4"/>
    <w:rsid w:val="566E5368"/>
    <w:rsid w:val="56717635"/>
    <w:rsid w:val="569B7D3A"/>
    <w:rsid w:val="56C237FA"/>
    <w:rsid w:val="56E86B53"/>
    <w:rsid w:val="56E90D97"/>
    <w:rsid w:val="5721105B"/>
    <w:rsid w:val="5731087A"/>
    <w:rsid w:val="574F5BC8"/>
    <w:rsid w:val="57601B83"/>
    <w:rsid w:val="576D4F38"/>
    <w:rsid w:val="577D0987"/>
    <w:rsid w:val="57863E55"/>
    <w:rsid w:val="5798756F"/>
    <w:rsid w:val="579920BA"/>
    <w:rsid w:val="579D2B94"/>
    <w:rsid w:val="57A12D0F"/>
    <w:rsid w:val="57BD2DBE"/>
    <w:rsid w:val="57BD79EE"/>
    <w:rsid w:val="57D81264"/>
    <w:rsid w:val="57DE1EEB"/>
    <w:rsid w:val="57F239CD"/>
    <w:rsid w:val="580B4A27"/>
    <w:rsid w:val="582F68FF"/>
    <w:rsid w:val="58737694"/>
    <w:rsid w:val="58830CAF"/>
    <w:rsid w:val="5886561A"/>
    <w:rsid w:val="58896EB8"/>
    <w:rsid w:val="588E4FF6"/>
    <w:rsid w:val="58972E47"/>
    <w:rsid w:val="58D225F1"/>
    <w:rsid w:val="58E16365"/>
    <w:rsid w:val="58E64F7F"/>
    <w:rsid w:val="590927AA"/>
    <w:rsid w:val="59134814"/>
    <w:rsid w:val="592014A1"/>
    <w:rsid w:val="59361205"/>
    <w:rsid w:val="59490573"/>
    <w:rsid w:val="595A739C"/>
    <w:rsid w:val="59617EEA"/>
    <w:rsid w:val="597247E0"/>
    <w:rsid w:val="59736FAA"/>
    <w:rsid w:val="597E3F42"/>
    <w:rsid w:val="597F193E"/>
    <w:rsid w:val="598B6C60"/>
    <w:rsid w:val="59A06D56"/>
    <w:rsid w:val="59AE7089"/>
    <w:rsid w:val="59EE791A"/>
    <w:rsid w:val="59EF5B1B"/>
    <w:rsid w:val="59F51775"/>
    <w:rsid w:val="5A1D3D19"/>
    <w:rsid w:val="5A2C21F1"/>
    <w:rsid w:val="5A3C340E"/>
    <w:rsid w:val="5A4A7B4B"/>
    <w:rsid w:val="5A4C2FD0"/>
    <w:rsid w:val="5A4E03B9"/>
    <w:rsid w:val="5A567682"/>
    <w:rsid w:val="5A6C083F"/>
    <w:rsid w:val="5A9C5DB6"/>
    <w:rsid w:val="5AA6485C"/>
    <w:rsid w:val="5AA768F0"/>
    <w:rsid w:val="5AB4744E"/>
    <w:rsid w:val="5ABB6DBE"/>
    <w:rsid w:val="5ADA1C4D"/>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D6385"/>
    <w:rsid w:val="5B6643C2"/>
    <w:rsid w:val="5B697EEF"/>
    <w:rsid w:val="5BAC41E1"/>
    <w:rsid w:val="5BBC1DB1"/>
    <w:rsid w:val="5BCF1086"/>
    <w:rsid w:val="5BD05B5E"/>
    <w:rsid w:val="5BD54554"/>
    <w:rsid w:val="5BE81608"/>
    <w:rsid w:val="5BE86A37"/>
    <w:rsid w:val="5C07081F"/>
    <w:rsid w:val="5C0C1E0B"/>
    <w:rsid w:val="5C164F06"/>
    <w:rsid w:val="5C4D05EC"/>
    <w:rsid w:val="5C4D79EA"/>
    <w:rsid w:val="5C7150C0"/>
    <w:rsid w:val="5C7E485A"/>
    <w:rsid w:val="5C7F6275"/>
    <w:rsid w:val="5C8400C2"/>
    <w:rsid w:val="5CB14C2F"/>
    <w:rsid w:val="5CC74453"/>
    <w:rsid w:val="5CCB1AB4"/>
    <w:rsid w:val="5CD050B5"/>
    <w:rsid w:val="5CD145DA"/>
    <w:rsid w:val="5CD4446F"/>
    <w:rsid w:val="5CE43D7E"/>
    <w:rsid w:val="5CE60D7D"/>
    <w:rsid w:val="5CF70A79"/>
    <w:rsid w:val="5CF7C2D1"/>
    <w:rsid w:val="5D1B2797"/>
    <w:rsid w:val="5D2D2AF2"/>
    <w:rsid w:val="5D4D6706"/>
    <w:rsid w:val="5D752AB7"/>
    <w:rsid w:val="5D83481E"/>
    <w:rsid w:val="5D8F2E94"/>
    <w:rsid w:val="5D9654FD"/>
    <w:rsid w:val="5DCE3B07"/>
    <w:rsid w:val="5DE132F2"/>
    <w:rsid w:val="5DEB2460"/>
    <w:rsid w:val="5E0A7F37"/>
    <w:rsid w:val="5E1B4400"/>
    <w:rsid w:val="5E2C33F7"/>
    <w:rsid w:val="5E3A1BB3"/>
    <w:rsid w:val="5E3E24F3"/>
    <w:rsid w:val="5E44279C"/>
    <w:rsid w:val="5E5B3B59"/>
    <w:rsid w:val="5E622841"/>
    <w:rsid w:val="5E745606"/>
    <w:rsid w:val="5E922062"/>
    <w:rsid w:val="5EB033F0"/>
    <w:rsid w:val="5EB629D1"/>
    <w:rsid w:val="5EC53E5C"/>
    <w:rsid w:val="5ED164FF"/>
    <w:rsid w:val="5ED20D50"/>
    <w:rsid w:val="5EE30849"/>
    <w:rsid w:val="5EEF4ADB"/>
    <w:rsid w:val="5F053B9F"/>
    <w:rsid w:val="5F242059"/>
    <w:rsid w:val="5F2D23D3"/>
    <w:rsid w:val="5F592854"/>
    <w:rsid w:val="5F5FEE46"/>
    <w:rsid w:val="5F6845F0"/>
    <w:rsid w:val="5F6F6215"/>
    <w:rsid w:val="5F70492E"/>
    <w:rsid w:val="5F73656F"/>
    <w:rsid w:val="5F965A1E"/>
    <w:rsid w:val="5F9920D6"/>
    <w:rsid w:val="5FA171DD"/>
    <w:rsid w:val="5FA6034F"/>
    <w:rsid w:val="5FB308F0"/>
    <w:rsid w:val="5FBEF0F8"/>
    <w:rsid w:val="5FC15D80"/>
    <w:rsid w:val="5FE8720C"/>
    <w:rsid w:val="5FEA2932"/>
    <w:rsid w:val="600532C8"/>
    <w:rsid w:val="60340051"/>
    <w:rsid w:val="603504D6"/>
    <w:rsid w:val="60427C5D"/>
    <w:rsid w:val="60502867"/>
    <w:rsid w:val="60536729"/>
    <w:rsid w:val="60583D56"/>
    <w:rsid w:val="605D3104"/>
    <w:rsid w:val="607466A0"/>
    <w:rsid w:val="60811186"/>
    <w:rsid w:val="608E59B3"/>
    <w:rsid w:val="60956D42"/>
    <w:rsid w:val="60B151FE"/>
    <w:rsid w:val="60BB7E2A"/>
    <w:rsid w:val="60DA7E9E"/>
    <w:rsid w:val="60FE2EC5"/>
    <w:rsid w:val="61092146"/>
    <w:rsid w:val="617A5F38"/>
    <w:rsid w:val="617D4D88"/>
    <w:rsid w:val="61A2012B"/>
    <w:rsid w:val="61A22D98"/>
    <w:rsid w:val="61A66B65"/>
    <w:rsid w:val="61B2122D"/>
    <w:rsid w:val="61E17D65"/>
    <w:rsid w:val="61EB288B"/>
    <w:rsid w:val="61FB0E26"/>
    <w:rsid w:val="620F6680"/>
    <w:rsid w:val="621D6C97"/>
    <w:rsid w:val="621E78AA"/>
    <w:rsid w:val="62262577"/>
    <w:rsid w:val="624B5592"/>
    <w:rsid w:val="626A1B08"/>
    <w:rsid w:val="6282070D"/>
    <w:rsid w:val="628F3BB0"/>
    <w:rsid w:val="62A01198"/>
    <w:rsid w:val="62B3036A"/>
    <w:rsid w:val="62BC7E8A"/>
    <w:rsid w:val="62EF534B"/>
    <w:rsid w:val="62F92E8C"/>
    <w:rsid w:val="630261E5"/>
    <w:rsid w:val="63133F4E"/>
    <w:rsid w:val="63147CC6"/>
    <w:rsid w:val="631B2E02"/>
    <w:rsid w:val="63263B05"/>
    <w:rsid w:val="632E5E62"/>
    <w:rsid w:val="633839B4"/>
    <w:rsid w:val="63402869"/>
    <w:rsid w:val="63423274"/>
    <w:rsid w:val="6344372A"/>
    <w:rsid w:val="634E139F"/>
    <w:rsid w:val="63592427"/>
    <w:rsid w:val="639A75B5"/>
    <w:rsid w:val="63B868A3"/>
    <w:rsid w:val="63B946A5"/>
    <w:rsid w:val="63C4349A"/>
    <w:rsid w:val="63FF0976"/>
    <w:rsid w:val="645167D0"/>
    <w:rsid w:val="64622CBB"/>
    <w:rsid w:val="646627A3"/>
    <w:rsid w:val="646870C7"/>
    <w:rsid w:val="647777FF"/>
    <w:rsid w:val="6481330C"/>
    <w:rsid w:val="648869AC"/>
    <w:rsid w:val="648C045C"/>
    <w:rsid w:val="64992B79"/>
    <w:rsid w:val="64B124C0"/>
    <w:rsid w:val="64C33752"/>
    <w:rsid w:val="64C96168"/>
    <w:rsid w:val="64CF7271"/>
    <w:rsid w:val="64EF4547"/>
    <w:rsid w:val="64F678DB"/>
    <w:rsid w:val="65024529"/>
    <w:rsid w:val="650751C3"/>
    <w:rsid w:val="652A68B3"/>
    <w:rsid w:val="6531196D"/>
    <w:rsid w:val="653D52B2"/>
    <w:rsid w:val="65420EA8"/>
    <w:rsid w:val="65476131"/>
    <w:rsid w:val="654E3963"/>
    <w:rsid w:val="655D5279"/>
    <w:rsid w:val="655D5954"/>
    <w:rsid w:val="656B2F3D"/>
    <w:rsid w:val="656E5DB3"/>
    <w:rsid w:val="658650E9"/>
    <w:rsid w:val="658A4348"/>
    <w:rsid w:val="658B79A7"/>
    <w:rsid w:val="65A45331"/>
    <w:rsid w:val="65EA774C"/>
    <w:rsid w:val="663654EB"/>
    <w:rsid w:val="66430FEE"/>
    <w:rsid w:val="6644245E"/>
    <w:rsid w:val="666A657B"/>
    <w:rsid w:val="667C3755"/>
    <w:rsid w:val="667D0AE2"/>
    <w:rsid w:val="667F08DD"/>
    <w:rsid w:val="66805D9E"/>
    <w:rsid w:val="668F5FE1"/>
    <w:rsid w:val="66A443FC"/>
    <w:rsid w:val="66BE33EF"/>
    <w:rsid w:val="66CB68F0"/>
    <w:rsid w:val="66D71736"/>
    <w:rsid w:val="66E225B5"/>
    <w:rsid w:val="670342D9"/>
    <w:rsid w:val="6709006B"/>
    <w:rsid w:val="670A63AF"/>
    <w:rsid w:val="67126017"/>
    <w:rsid w:val="671A2875"/>
    <w:rsid w:val="674928DA"/>
    <w:rsid w:val="677D23DB"/>
    <w:rsid w:val="678371C8"/>
    <w:rsid w:val="67A23AF2"/>
    <w:rsid w:val="67A535E2"/>
    <w:rsid w:val="67DF4D46"/>
    <w:rsid w:val="67F307F2"/>
    <w:rsid w:val="67FC3B0F"/>
    <w:rsid w:val="67FC76A6"/>
    <w:rsid w:val="68294213"/>
    <w:rsid w:val="68324B8C"/>
    <w:rsid w:val="683C0626"/>
    <w:rsid w:val="68633281"/>
    <w:rsid w:val="686F7842"/>
    <w:rsid w:val="686F7E78"/>
    <w:rsid w:val="687436E1"/>
    <w:rsid w:val="687C724F"/>
    <w:rsid w:val="68833924"/>
    <w:rsid w:val="689F75DD"/>
    <w:rsid w:val="68AD09A1"/>
    <w:rsid w:val="68C15847"/>
    <w:rsid w:val="68DE4FFE"/>
    <w:rsid w:val="69026556"/>
    <w:rsid w:val="69083E29"/>
    <w:rsid w:val="6923226A"/>
    <w:rsid w:val="692642F2"/>
    <w:rsid w:val="696770FF"/>
    <w:rsid w:val="697A2F79"/>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91176"/>
    <w:rsid w:val="6ACB406A"/>
    <w:rsid w:val="6ADE3AEC"/>
    <w:rsid w:val="6AE82164"/>
    <w:rsid w:val="6AF44665"/>
    <w:rsid w:val="6B204A1A"/>
    <w:rsid w:val="6B376C47"/>
    <w:rsid w:val="6B4B23F5"/>
    <w:rsid w:val="6BA804F1"/>
    <w:rsid w:val="6BBF5D79"/>
    <w:rsid w:val="6BD65EC7"/>
    <w:rsid w:val="6BD85DF2"/>
    <w:rsid w:val="6BE0108D"/>
    <w:rsid w:val="6BE7241B"/>
    <w:rsid w:val="6BFA214F"/>
    <w:rsid w:val="6C101972"/>
    <w:rsid w:val="6C150D37"/>
    <w:rsid w:val="6C1F5F4A"/>
    <w:rsid w:val="6C37475B"/>
    <w:rsid w:val="6C4C227F"/>
    <w:rsid w:val="6C6222DC"/>
    <w:rsid w:val="6C904861"/>
    <w:rsid w:val="6C975BF0"/>
    <w:rsid w:val="6CAD090C"/>
    <w:rsid w:val="6CEE4D5A"/>
    <w:rsid w:val="6D1D5B3B"/>
    <w:rsid w:val="6D1F7993"/>
    <w:rsid w:val="6D21421A"/>
    <w:rsid w:val="6D413DC0"/>
    <w:rsid w:val="6D5A433A"/>
    <w:rsid w:val="6D5B09CB"/>
    <w:rsid w:val="6DAD1516"/>
    <w:rsid w:val="6DB92513"/>
    <w:rsid w:val="6DBC151C"/>
    <w:rsid w:val="6DC14DB9"/>
    <w:rsid w:val="6DDA2DE3"/>
    <w:rsid w:val="6DEB0BE0"/>
    <w:rsid w:val="6DF606F4"/>
    <w:rsid w:val="6E4B2E0A"/>
    <w:rsid w:val="6E5D0773"/>
    <w:rsid w:val="6E732949"/>
    <w:rsid w:val="6E985C4F"/>
    <w:rsid w:val="6EA6501C"/>
    <w:rsid w:val="6EB365E5"/>
    <w:rsid w:val="6EBD1212"/>
    <w:rsid w:val="6EC407F2"/>
    <w:rsid w:val="6EE90986"/>
    <w:rsid w:val="6EED5F9B"/>
    <w:rsid w:val="6F1079B3"/>
    <w:rsid w:val="6F14725C"/>
    <w:rsid w:val="6F4420D9"/>
    <w:rsid w:val="6F5C77A1"/>
    <w:rsid w:val="6F5F09D1"/>
    <w:rsid w:val="6F657F39"/>
    <w:rsid w:val="6F7B5355"/>
    <w:rsid w:val="6F975F07"/>
    <w:rsid w:val="6FD864AA"/>
    <w:rsid w:val="6FE23626"/>
    <w:rsid w:val="6FE733CE"/>
    <w:rsid w:val="6FEB6F07"/>
    <w:rsid w:val="6FED7240"/>
    <w:rsid w:val="700F0193"/>
    <w:rsid w:val="70190E74"/>
    <w:rsid w:val="70326C51"/>
    <w:rsid w:val="70483BF2"/>
    <w:rsid w:val="705F6A24"/>
    <w:rsid w:val="70654FF1"/>
    <w:rsid w:val="706B361B"/>
    <w:rsid w:val="706E310B"/>
    <w:rsid w:val="70761FC0"/>
    <w:rsid w:val="707A385E"/>
    <w:rsid w:val="7084521C"/>
    <w:rsid w:val="708C576B"/>
    <w:rsid w:val="7090417B"/>
    <w:rsid w:val="709F1517"/>
    <w:rsid w:val="70CE1F10"/>
    <w:rsid w:val="70DF5255"/>
    <w:rsid w:val="70F40F7B"/>
    <w:rsid w:val="710E35EB"/>
    <w:rsid w:val="71175551"/>
    <w:rsid w:val="712838E6"/>
    <w:rsid w:val="71415678"/>
    <w:rsid w:val="71431EA2"/>
    <w:rsid w:val="716B13F9"/>
    <w:rsid w:val="716F668E"/>
    <w:rsid w:val="717F0D55"/>
    <w:rsid w:val="719336F9"/>
    <w:rsid w:val="71995F66"/>
    <w:rsid w:val="719B5D7C"/>
    <w:rsid w:val="71A010A2"/>
    <w:rsid w:val="71B132B0"/>
    <w:rsid w:val="71D05043"/>
    <w:rsid w:val="71EA5EF0"/>
    <w:rsid w:val="71EF0A90"/>
    <w:rsid w:val="71F675E2"/>
    <w:rsid w:val="71FB6A68"/>
    <w:rsid w:val="72023B0B"/>
    <w:rsid w:val="720C01D8"/>
    <w:rsid w:val="72254B35"/>
    <w:rsid w:val="72427338"/>
    <w:rsid w:val="724B5CD4"/>
    <w:rsid w:val="72505D04"/>
    <w:rsid w:val="72514A93"/>
    <w:rsid w:val="72616199"/>
    <w:rsid w:val="72693B8A"/>
    <w:rsid w:val="7271666B"/>
    <w:rsid w:val="727B3360"/>
    <w:rsid w:val="728C1627"/>
    <w:rsid w:val="72901CD2"/>
    <w:rsid w:val="72C214EC"/>
    <w:rsid w:val="72D251A7"/>
    <w:rsid w:val="733046A8"/>
    <w:rsid w:val="733E0DE9"/>
    <w:rsid w:val="73522870"/>
    <w:rsid w:val="73593CC9"/>
    <w:rsid w:val="735F2B2C"/>
    <w:rsid w:val="73886292"/>
    <w:rsid w:val="739E7864"/>
    <w:rsid w:val="73A5181B"/>
    <w:rsid w:val="73B250BD"/>
    <w:rsid w:val="73B644F4"/>
    <w:rsid w:val="73C05AEB"/>
    <w:rsid w:val="73CB00D3"/>
    <w:rsid w:val="73CB1AEB"/>
    <w:rsid w:val="73CC268A"/>
    <w:rsid w:val="73DC65DE"/>
    <w:rsid w:val="73E01C2A"/>
    <w:rsid w:val="73E7745D"/>
    <w:rsid w:val="740F42BD"/>
    <w:rsid w:val="74185868"/>
    <w:rsid w:val="743447F0"/>
    <w:rsid w:val="743E1047"/>
    <w:rsid w:val="74412E73"/>
    <w:rsid w:val="74513CA5"/>
    <w:rsid w:val="74744A6F"/>
    <w:rsid w:val="74985BF1"/>
    <w:rsid w:val="749B3DA3"/>
    <w:rsid w:val="74C13EF1"/>
    <w:rsid w:val="74C40BE9"/>
    <w:rsid w:val="74CF4C65"/>
    <w:rsid w:val="74D1450F"/>
    <w:rsid w:val="74E474F8"/>
    <w:rsid w:val="74E97204"/>
    <w:rsid w:val="74F14535"/>
    <w:rsid w:val="75157FF9"/>
    <w:rsid w:val="7524284B"/>
    <w:rsid w:val="753A180E"/>
    <w:rsid w:val="754B1461"/>
    <w:rsid w:val="755A5A0C"/>
    <w:rsid w:val="756F0BDB"/>
    <w:rsid w:val="75744E9B"/>
    <w:rsid w:val="758B206A"/>
    <w:rsid w:val="758D4034"/>
    <w:rsid w:val="759417CC"/>
    <w:rsid w:val="759E7FEF"/>
    <w:rsid w:val="75B056DA"/>
    <w:rsid w:val="75B3511C"/>
    <w:rsid w:val="75CA1ADA"/>
    <w:rsid w:val="75CD1995"/>
    <w:rsid w:val="75D457BF"/>
    <w:rsid w:val="75DA08FB"/>
    <w:rsid w:val="75EF7FF3"/>
    <w:rsid w:val="75F17B8E"/>
    <w:rsid w:val="76132D7E"/>
    <w:rsid w:val="762B7156"/>
    <w:rsid w:val="762D1373"/>
    <w:rsid w:val="76402E54"/>
    <w:rsid w:val="766A1CAC"/>
    <w:rsid w:val="767936CC"/>
    <w:rsid w:val="7693567A"/>
    <w:rsid w:val="76A74BA2"/>
    <w:rsid w:val="76AE24B4"/>
    <w:rsid w:val="76D46422"/>
    <w:rsid w:val="76DF5654"/>
    <w:rsid w:val="76E5462F"/>
    <w:rsid w:val="76EF6628"/>
    <w:rsid w:val="76F428ED"/>
    <w:rsid w:val="76FA29F3"/>
    <w:rsid w:val="771B2074"/>
    <w:rsid w:val="773E665D"/>
    <w:rsid w:val="775070C7"/>
    <w:rsid w:val="7758130C"/>
    <w:rsid w:val="775F1241"/>
    <w:rsid w:val="77620687"/>
    <w:rsid w:val="7772528F"/>
    <w:rsid w:val="77B04009"/>
    <w:rsid w:val="77D3069E"/>
    <w:rsid w:val="77E65C7D"/>
    <w:rsid w:val="77EA17B7"/>
    <w:rsid w:val="77EC39D3"/>
    <w:rsid w:val="78091D47"/>
    <w:rsid w:val="780D4FB8"/>
    <w:rsid w:val="78216CB5"/>
    <w:rsid w:val="78342C8D"/>
    <w:rsid w:val="784F27C1"/>
    <w:rsid w:val="78526E6F"/>
    <w:rsid w:val="78686692"/>
    <w:rsid w:val="7880578A"/>
    <w:rsid w:val="78880AE2"/>
    <w:rsid w:val="78972AD3"/>
    <w:rsid w:val="78A23952"/>
    <w:rsid w:val="78AC657F"/>
    <w:rsid w:val="78C80EDF"/>
    <w:rsid w:val="78C8400D"/>
    <w:rsid w:val="78CF796C"/>
    <w:rsid w:val="78D635FC"/>
    <w:rsid w:val="78E17CFE"/>
    <w:rsid w:val="78FC3087"/>
    <w:rsid w:val="78FD327E"/>
    <w:rsid w:val="79022643"/>
    <w:rsid w:val="79307D73"/>
    <w:rsid w:val="79366790"/>
    <w:rsid w:val="79556C16"/>
    <w:rsid w:val="796C5667"/>
    <w:rsid w:val="79733540"/>
    <w:rsid w:val="797846B3"/>
    <w:rsid w:val="79821A5F"/>
    <w:rsid w:val="79A02EB7"/>
    <w:rsid w:val="79B0209F"/>
    <w:rsid w:val="79E354B7"/>
    <w:rsid w:val="79EB30D7"/>
    <w:rsid w:val="7A28274E"/>
    <w:rsid w:val="7A2C0B6E"/>
    <w:rsid w:val="7A3679FA"/>
    <w:rsid w:val="7A37456E"/>
    <w:rsid w:val="7A461715"/>
    <w:rsid w:val="7A505823"/>
    <w:rsid w:val="7A65732D"/>
    <w:rsid w:val="7A796935"/>
    <w:rsid w:val="7A9D6F19"/>
    <w:rsid w:val="7A9F0F62"/>
    <w:rsid w:val="7AB45BBF"/>
    <w:rsid w:val="7AB94F83"/>
    <w:rsid w:val="7B0A1C83"/>
    <w:rsid w:val="7B157B32"/>
    <w:rsid w:val="7B332F87"/>
    <w:rsid w:val="7B4A207F"/>
    <w:rsid w:val="7B6773DA"/>
    <w:rsid w:val="7B6C6499"/>
    <w:rsid w:val="7B6F1AE6"/>
    <w:rsid w:val="7B8437E3"/>
    <w:rsid w:val="7B8868A5"/>
    <w:rsid w:val="7B8B6B85"/>
    <w:rsid w:val="7BA17362"/>
    <w:rsid w:val="7BC37209"/>
    <w:rsid w:val="7BC71559"/>
    <w:rsid w:val="7BC95CC6"/>
    <w:rsid w:val="7BC962CD"/>
    <w:rsid w:val="7BD5403F"/>
    <w:rsid w:val="7BD9328D"/>
    <w:rsid w:val="7BE14791"/>
    <w:rsid w:val="7C043BA6"/>
    <w:rsid w:val="7C093CE8"/>
    <w:rsid w:val="7C1C080B"/>
    <w:rsid w:val="7C584880"/>
    <w:rsid w:val="7C6B49A3"/>
    <w:rsid w:val="7C6F05E1"/>
    <w:rsid w:val="7C747595"/>
    <w:rsid w:val="7C7C095E"/>
    <w:rsid w:val="7C865339"/>
    <w:rsid w:val="7CBC6FAC"/>
    <w:rsid w:val="7CCD2078"/>
    <w:rsid w:val="7CD212E6"/>
    <w:rsid w:val="7CD9190C"/>
    <w:rsid w:val="7CE521E3"/>
    <w:rsid w:val="7CE86C9A"/>
    <w:rsid w:val="7CED27FE"/>
    <w:rsid w:val="7D0C5E4E"/>
    <w:rsid w:val="7D1D2132"/>
    <w:rsid w:val="7D3E49B9"/>
    <w:rsid w:val="7D5F62B6"/>
    <w:rsid w:val="7D6067A7"/>
    <w:rsid w:val="7D6E474B"/>
    <w:rsid w:val="7D983576"/>
    <w:rsid w:val="7DC46119"/>
    <w:rsid w:val="7DE82EA7"/>
    <w:rsid w:val="7DEC566F"/>
    <w:rsid w:val="7DF05160"/>
    <w:rsid w:val="7DF73895"/>
    <w:rsid w:val="7E0F4F2E"/>
    <w:rsid w:val="7E152E18"/>
    <w:rsid w:val="7E3E411D"/>
    <w:rsid w:val="7E666F94"/>
    <w:rsid w:val="7E7FB029"/>
    <w:rsid w:val="7E896090"/>
    <w:rsid w:val="7E9D2DE5"/>
    <w:rsid w:val="7EA36676"/>
    <w:rsid w:val="7EC35CF6"/>
    <w:rsid w:val="7EFA65DD"/>
    <w:rsid w:val="7F0455E7"/>
    <w:rsid w:val="7F20289F"/>
    <w:rsid w:val="7F280929"/>
    <w:rsid w:val="7F2A6733"/>
    <w:rsid w:val="7F3341E2"/>
    <w:rsid w:val="7F366ABA"/>
    <w:rsid w:val="7F405C73"/>
    <w:rsid w:val="7F41056D"/>
    <w:rsid w:val="7F4475EB"/>
    <w:rsid w:val="7F460DAF"/>
    <w:rsid w:val="7F480617"/>
    <w:rsid w:val="7F4900D2"/>
    <w:rsid w:val="7F735F98"/>
    <w:rsid w:val="7F7D6EC7"/>
    <w:rsid w:val="7F8D5471"/>
    <w:rsid w:val="7F8E49B3"/>
    <w:rsid w:val="7FAE0E2E"/>
    <w:rsid w:val="7FC5019C"/>
    <w:rsid w:val="7FCA1D87"/>
    <w:rsid w:val="7FDF723A"/>
    <w:rsid w:val="7FE231CE"/>
    <w:rsid w:val="AFABC5F6"/>
    <w:rsid w:val="EFEF4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5"/>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1"/>
    <w:semiHidden/>
    <w:unhideWhenUsed/>
    <w:qFormat/>
    <w:uiPriority w:val="99"/>
    <w:pPr>
      <w:ind w:left="100" w:leftChars="2500"/>
    </w:pPr>
  </w:style>
  <w:style w:type="paragraph" w:styleId="8">
    <w:name w:val="Balloon Text"/>
    <w:basedOn w:val="1"/>
    <w:link w:val="18"/>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ascii="Times New Roman" w:hAnsi="Times New Roman" w:eastAsia="宋体" w:cs="Times New Roman"/>
      <w:b/>
      <w:bCs/>
    </w:rPr>
  </w:style>
  <w:style w:type="character" w:styleId="16">
    <w:name w:val="FollowedHyperlink"/>
    <w:basedOn w:val="14"/>
    <w:semiHidden/>
    <w:unhideWhenUsed/>
    <w:qFormat/>
    <w:uiPriority w:val="99"/>
    <w:rPr>
      <w:color w:val="800080"/>
      <w:u w:val="single"/>
    </w:rPr>
  </w:style>
  <w:style w:type="character" w:styleId="17">
    <w:name w:val="Hyperlink"/>
    <w:basedOn w:val="14"/>
    <w:unhideWhenUsed/>
    <w:qFormat/>
    <w:uiPriority w:val="99"/>
    <w:rPr>
      <w:color w:val="0000FF"/>
      <w:u w:val="single"/>
    </w:rPr>
  </w:style>
  <w:style w:type="character" w:customStyle="1" w:styleId="18">
    <w:name w:val="批注框文本 字符"/>
    <w:basedOn w:val="14"/>
    <w:link w:val="8"/>
    <w:semiHidden/>
    <w:qFormat/>
    <w:uiPriority w:val="99"/>
    <w:rPr>
      <w:rFonts w:ascii="Times New Roman" w:hAnsi="Times New Roman" w:eastAsia="宋体" w:cs="Times New Roman"/>
      <w:sz w:val="18"/>
      <w:szCs w:val="18"/>
    </w:rPr>
  </w:style>
  <w:style w:type="character" w:customStyle="1" w:styleId="19">
    <w:name w:val="页眉 字符"/>
    <w:basedOn w:val="14"/>
    <w:link w:val="10"/>
    <w:qFormat/>
    <w:uiPriority w:val="0"/>
    <w:rPr>
      <w:rFonts w:ascii="Times New Roman" w:hAnsi="Times New Roman" w:eastAsia="宋体" w:cs="Times New Roman"/>
      <w:sz w:val="18"/>
      <w:szCs w:val="18"/>
    </w:rPr>
  </w:style>
  <w:style w:type="character" w:customStyle="1" w:styleId="20">
    <w:name w:val="页脚 字符"/>
    <w:basedOn w:val="14"/>
    <w:link w:val="9"/>
    <w:qFormat/>
    <w:uiPriority w:val="99"/>
    <w:rPr>
      <w:rFonts w:ascii="Times New Roman" w:hAnsi="Times New Roman" w:eastAsia="宋体" w:cs="Times New Roman"/>
      <w:sz w:val="18"/>
      <w:szCs w:val="18"/>
    </w:rPr>
  </w:style>
  <w:style w:type="character" w:customStyle="1" w:styleId="21">
    <w:name w:val="日期 字符"/>
    <w:basedOn w:val="14"/>
    <w:link w:val="7"/>
    <w:semiHidden/>
    <w:qFormat/>
    <w:uiPriority w:val="99"/>
    <w:rPr>
      <w:rFonts w:ascii="Times New Roman" w:hAnsi="Times New Roman" w:eastAsia="宋体" w:cs="Times New Roman"/>
      <w:szCs w:val="24"/>
    </w:rPr>
  </w:style>
  <w:style w:type="character" w:customStyle="1" w:styleId="22">
    <w:name w:val="标题 1 字符"/>
    <w:basedOn w:val="14"/>
    <w:link w:val="2"/>
    <w:qFormat/>
    <w:uiPriority w:val="9"/>
    <w:rPr>
      <w:rFonts w:ascii="宋体" w:hAnsi="宋体" w:eastAsia="宋体" w:cs="宋体"/>
      <w:b/>
      <w:bCs/>
      <w:kern w:val="36"/>
      <w:sz w:val="48"/>
      <w:szCs w:val="48"/>
    </w:rPr>
  </w:style>
  <w:style w:type="character" w:customStyle="1" w:styleId="23">
    <w:name w:val="页眉 Char"/>
    <w:qFormat/>
    <w:uiPriority w:val="0"/>
    <w:rPr>
      <w:sz w:val="18"/>
      <w:szCs w:val="18"/>
    </w:rPr>
  </w:style>
  <w:style w:type="character" w:customStyle="1" w:styleId="24">
    <w:name w:val="正文文本 3 字符"/>
    <w:basedOn w:val="14"/>
    <w:semiHidden/>
    <w:qFormat/>
    <w:uiPriority w:val="99"/>
    <w:rPr>
      <w:rFonts w:ascii="Times New Roman" w:hAnsi="Times New Roman" w:eastAsia="宋体" w:cs="Times New Roman"/>
      <w:sz w:val="16"/>
      <w:szCs w:val="16"/>
    </w:rPr>
  </w:style>
  <w:style w:type="character" w:customStyle="1" w:styleId="25">
    <w:name w:val="正文文本 3 字符1"/>
    <w:link w:val="5"/>
    <w:qFormat/>
    <w:uiPriority w:val="99"/>
    <w:rPr>
      <w:rFonts w:ascii="Times New Roman" w:hAnsi="Times New Roman" w:eastAsia="宋体" w:cs="Times New Roman"/>
      <w:sz w:val="16"/>
      <w:szCs w:val="16"/>
      <w:lang w:val="zh-CN" w:eastAsia="zh-CN"/>
    </w:rPr>
  </w:style>
  <w:style w:type="paragraph" w:customStyle="1" w:styleId="26">
    <w:name w:val="纯文本1"/>
    <w:basedOn w:val="1"/>
    <w:qFormat/>
    <w:uiPriority w:val="0"/>
    <w:pPr>
      <w:adjustRightInd w:val="0"/>
      <w:textAlignment w:val="baseline"/>
    </w:pPr>
    <w:rPr>
      <w:rFonts w:ascii="宋体" w:hAnsi="Courier New"/>
      <w:szCs w:val="20"/>
    </w:rPr>
  </w:style>
  <w:style w:type="paragraph" w:customStyle="1" w:styleId="27">
    <w:name w:val="Table Paragraph"/>
    <w:basedOn w:val="1"/>
    <w:qFormat/>
    <w:uiPriority w:val="1"/>
    <w:rPr>
      <w:rFonts w:ascii="仿宋" w:hAnsi="仿宋" w:eastAsia="仿宋" w:cs="仿宋"/>
      <w:lang w:val="zh-CN" w:bidi="zh-CN"/>
    </w:rPr>
  </w:style>
  <w:style w:type="paragraph" w:customStyle="1" w:styleId="28">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Pages>
  <Words>4544</Words>
  <Characters>10245</Characters>
  <Lines>37</Lines>
  <Paragraphs>10</Paragraphs>
  <TotalTime>1</TotalTime>
  <ScaleCrop>false</ScaleCrop>
  <LinksUpToDate>false</LinksUpToDate>
  <CharactersWithSpaces>11588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2021-04-01T19:10:00Z</dcterms:created>
  <dc:creator>THTF</dc:creator>
  <cp:lastModifiedBy>木子</cp:lastModifiedBy>
  <cp:lastPrinted>2023-03-28T07:33:00Z</cp:lastPrinted>
  <dcterms:modified xsi:type="dcterms:W3CDTF">2023-03-31T00:19:53Z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9870D6A3501ABAEA0F221964BE0758EB</vt:lpwstr>
  </property>
</Properties>
</file>