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融合报道、应用创新参评作品推荐表</w:t>
      </w:r>
      <w:bookmarkStart w:id="0" w:name="附件3"/>
      <w:bookmarkEnd w:id="0"/>
    </w:p>
    <w:p>
      <w:pPr>
        <w:spacing w:line="200" w:lineRule="exact"/>
        <w:jc w:val="center"/>
        <w:rPr>
          <w:rFonts w:ascii="华文中宋" w:hAnsi="华文中宋" w:eastAsia="华文中宋"/>
          <w:color w:val="000000"/>
          <w:sz w:val="36"/>
          <w:szCs w:val="36"/>
        </w:rPr>
      </w:pPr>
    </w:p>
    <w:tbl>
      <w:tblPr>
        <w:tblStyle w:val="12"/>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191"/>
        <w:gridCol w:w="992"/>
        <w:gridCol w:w="510"/>
        <w:gridCol w:w="1227"/>
        <w:gridCol w:w="955"/>
        <w:gridCol w:w="851"/>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jc w:val="center"/>
        </w:trPr>
        <w:tc>
          <w:tcPr>
            <w:tcW w:w="1662" w:type="dxa"/>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作品标题</w:t>
            </w:r>
          </w:p>
        </w:tc>
        <w:tc>
          <w:tcPr>
            <w:tcW w:w="3693" w:type="dxa"/>
            <w:gridSpan w:val="3"/>
            <w:tcBorders>
              <w:top w:val="single" w:color="auto" w:sz="4" w:space="0"/>
              <w:left w:val="single" w:color="auto" w:sz="4" w:space="0"/>
              <w:right w:val="single" w:color="auto" w:sz="4" w:space="0"/>
            </w:tcBorders>
            <w:vAlign w:val="center"/>
          </w:tcPr>
          <w:p>
            <w:pPr>
              <w:spacing w:line="3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创意微政论片｜真理之光</w:t>
            </w:r>
          </w:p>
        </w:tc>
        <w:tc>
          <w:tcPr>
            <w:tcW w:w="1227" w:type="dxa"/>
            <w:tcBorders>
              <w:top w:val="single" w:color="auto" w:sz="4" w:space="0"/>
              <w:left w:val="single" w:color="auto" w:sz="4" w:space="0"/>
              <w:right w:val="single" w:color="auto" w:sz="4" w:space="0"/>
            </w:tcBorders>
            <w:vAlign w:val="center"/>
          </w:tcPr>
          <w:p>
            <w:pPr>
              <w:spacing w:line="300" w:lineRule="exact"/>
              <w:jc w:val="center"/>
              <w:rPr>
                <w:rFonts w:ascii="仿宋_GB2312" w:hAnsi="华文仿宋" w:eastAsia="仿宋_GB2312"/>
              </w:rPr>
            </w:pPr>
            <w:r>
              <w:rPr>
                <w:rFonts w:hint="eastAsia" w:ascii="华文中宋" w:hAnsi="华文中宋" w:eastAsia="华文中宋" w:cs="华文中宋"/>
                <w:sz w:val="24"/>
              </w:rPr>
              <w:t>参评项目</w:t>
            </w:r>
          </w:p>
        </w:tc>
        <w:tc>
          <w:tcPr>
            <w:tcW w:w="3506" w:type="dxa"/>
            <w:gridSpan w:val="3"/>
            <w:tcBorders>
              <w:top w:val="single" w:color="auto" w:sz="4" w:space="0"/>
              <w:left w:val="single" w:color="auto" w:sz="4" w:space="0"/>
              <w:right w:val="single" w:color="auto" w:sz="4" w:space="0"/>
            </w:tcBorders>
            <w:vAlign w:val="center"/>
          </w:tcPr>
          <w:p>
            <w:pPr>
              <w:spacing w:line="300" w:lineRule="exac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融合报道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1662" w:type="dxa"/>
            <w:vAlign w:val="center"/>
          </w:tcPr>
          <w:p>
            <w:pPr>
              <w:spacing w:line="320" w:lineRule="exact"/>
              <w:jc w:val="center"/>
              <w:rPr>
                <w:rFonts w:ascii="华文中宋" w:hAnsi="华文中宋" w:eastAsia="华文中宋"/>
                <w:sz w:val="24"/>
              </w:rPr>
            </w:pPr>
            <w:r>
              <w:rPr>
                <w:rFonts w:hint="eastAsia" w:ascii="华文中宋" w:hAnsi="华文中宋" w:eastAsia="华文中宋"/>
                <w:sz w:val="24"/>
              </w:rPr>
              <w:t>主创人员</w:t>
            </w:r>
          </w:p>
        </w:tc>
        <w:tc>
          <w:tcPr>
            <w:tcW w:w="3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sz w:val="24"/>
                <w:szCs w:val="24"/>
                <w:lang w:val="en-US" w:eastAsia="zh-Hans"/>
              </w:rPr>
            </w:pPr>
            <w:r>
              <w:rPr>
                <w:rFonts w:hint="eastAsia" w:ascii="宋体" w:hAnsi="宋体" w:eastAsia="宋体" w:cs="宋体"/>
                <w:color w:val="000000" w:themeColor="text1"/>
                <w:sz w:val="24"/>
                <w:szCs w:val="24"/>
                <w14:textFill>
                  <w14:solidFill>
                    <w14:schemeClr w14:val="tx1"/>
                  </w14:solidFill>
                </w14:textFill>
              </w:rPr>
              <w:t>李柯勇、黄小希、饶力文、姚竣译、曹晓丽、杨依军、袁汝婷</w:t>
            </w:r>
            <w:r>
              <w:rPr>
                <w:rFonts w:hint="eastAsia" w:ascii="宋体" w:hAnsi="宋体" w:eastAsia="宋体" w:cs="宋体"/>
                <w:color w:val="000000" w:themeColor="text1"/>
                <w:sz w:val="24"/>
                <w:szCs w:val="24"/>
                <w:lang w:eastAsia="zh-Hans"/>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马轶群</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华文仿宋" w:eastAsia="仿宋_GB2312"/>
              </w:rPr>
            </w:pPr>
            <w:r>
              <w:rPr>
                <w:rFonts w:hint="eastAsia" w:ascii="华文中宋" w:hAnsi="华文中宋" w:eastAsia="华文中宋" w:cs="华文中宋"/>
                <w:sz w:val="24"/>
              </w:rPr>
              <w:t>编辑</w:t>
            </w:r>
          </w:p>
        </w:tc>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集体</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孙承斌、汪金福、马志异、杨士龙、张墨成</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1662" w:type="dxa"/>
            <w:vAlign w:val="center"/>
          </w:tcPr>
          <w:p>
            <w:pPr>
              <w:spacing w:line="380" w:lineRule="exact"/>
              <w:jc w:val="center"/>
              <w:rPr>
                <w:rFonts w:ascii="华文中宋" w:hAnsi="华文中宋" w:eastAsia="华文中宋"/>
                <w:sz w:val="24"/>
                <w:highlight w:val="yellow"/>
              </w:rPr>
            </w:pPr>
            <w:r>
              <w:rPr>
                <w:rFonts w:hint="eastAsia" w:ascii="华文中宋" w:hAnsi="华文中宋" w:eastAsia="华文中宋"/>
                <w:sz w:val="24"/>
              </w:rPr>
              <w:t>原创单位</w:t>
            </w:r>
          </w:p>
        </w:tc>
        <w:tc>
          <w:tcPr>
            <w:tcW w:w="3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宋体"/>
                <w:sz w:val="24"/>
                <w:szCs w:val="24"/>
                <w:lang w:eastAsia="zh-Hans"/>
              </w:rPr>
            </w:pPr>
            <w:r>
              <w:rPr>
                <w:rFonts w:hint="eastAsia" w:ascii="宋体" w:hAnsi="宋体" w:eastAsia="宋体" w:cs="宋体"/>
                <w:color w:val="000000" w:themeColor="text1"/>
                <w:sz w:val="24"/>
                <w:szCs w:val="24"/>
                <w:lang w:val="en-US" w:eastAsia="zh-Hans"/>
                <w14:textFill>
                  <w14:solidFill>
                    <w14:schemeClr w14:val="tx1"/>
                  </w14:solidFill>
                </w14:textFill>
              </w:rPr>
              <w:t>新华通讯社</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发布平台</w:t>
            </w:r>
          </w:p>
        </w:tc>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新华社客户端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发布日期</w:t>
            </w:r>
          </w:p>
        </w:tc>
        <w:tc>
          <w:tcPr>
            <w:tcW w:w="8426" w:type="dxa"/>
            <w:gridSpan w:val="7"/>
            <w:tcBorders>
              <w:top w:val="single" w:color="auto" w:sz="4" w:space="0"/>
              <w:left w:val="single" w:color="auto" w:sz="4" w:space="0"/>
              <w:right w:val="single" w:color="auto" w:sz="4" w:space="0"/>
            </w:tcBorders>
            <w:vAlign w:val="center"/>
          </w:tcPr>
          <w:p>
            <w:pPr>
              <w:spacing w:line="240" w:lineRule="exact"/>
              <w:jc w:val="left"/>
              <w:rPr>
                <w:rFonts w:hint="eastAsia" w:ascii="宋体" w:hAnsi="宋体" w:eastAsia="宋体" w:cs="宋体"/>
                <w:sz w:val="21"/>
                <w:szCs w:val="21"/>
              </w:rPr>
            </w:pPr>
            <w:r>
              <w:rPr>
                <w:rFonts w:hint="eastAsia" w:ascii="宋体" w:hAnsi="宋体" w:eastAsia="宋体" w:cs="宋体"/>
                <w:sz w:val="24"/>
                <w:szCs w:val="24"/>
              </w:rPr>
              <w:t>2022年10月13日10时34分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1"/>
                <w:szCs w:val="21"/>
              </w:rPr>
            </w:pPr>
            <w:r>
              <w:rPr>
                <w:rFonts w:hint="eastAsia" w:ascii="宋体" w:hAnsi="宋体" w:eastAsia="宋体" w:cs="宋体"/>
                <w:sz w:val="21"/>
                <w:szCs w:val="21"/>
                <w:lang w:val="en-US" w:eastAsia="zh-CN"/>
              </w:rPr>
              <w:t>https://h.xinhuaxmt.com/vh512/share/11164126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3"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作品简介</w:t>
            </w:r>
          </w:p>
          <w:p>
            <w:pPr>
              <w:spacing w:line="380" w:lineRule="exact"/>
              <w:jc w:val="center"/>
              <w:rPr>
                <w:rFonts w:ascii="华文中宋" w:hAnsi="华文中宋" w:eastAsia="华文中宋"/>
                <w:spacing w:val="-20"/>
                <w:sz w:val="24"/>
              </w:rPr>
            </w:pPr>
            <w:r>
              <w:rPr>
                <w:rFonts w:hint="eastAsia" w:ascii="华文中宋" w:hAnsi="华文中宋" w:eastAsia="华文中宋"/>
                <w:spacing w:val="-20"/>
                <w:sz w:val="24"/>
              </w:rPr>
              <w:t>（采编</w:t>
            </w:r>
            <w:r>
              <w:rPr>
                <w:rFonts w:ascii="华文中宋" w:hAnsi="华文中宋" w:eastAsia="华文中宋"/>
                <w:spacing w:val="-20"/>
                <w:sz w:val="24"/>
              </w:rPr>
              <w:t>过程</w:t>
            </w:r>
            <w:r>
              <w:rPr>
                <w:rFonts w:hint="eastAsia" w:ascii="华文中宋" w:hAnsi="华文中宋" w:eastAsia="华文中宋"/>
                <w:spacing w:val="-20"/>
                <w:sz w:val="24"/>
              </w:rPr>
              <w:t>）</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b w:val="0"/>
                <w:bCs w:val="0"/>
                <w:color w:val="000000" w:themeColor="text1"/>
                <w:sz w:val="24"/>
                <w:szCs w:val="24"/>
                <w:lang w:val="en-US" w:eastAsia="zh-Hans"/>
                <w14:textFill>
                  <w14:solidFill>
                    <w14:schemeClr w14:val="tx1"/>
                  </w14:solidFill>
                </w14:textFill>
              </w:rPr>
            </w:pPr>
            <w:r>
              <w:rPr>
                <w:rFonts w:hint="eastAsia" w:ascii="宋体" w:hAnsi="宋体" w:eastAsia="宋体" w:cs="宋体"/>
                <w:b w:val="0"/>
                <w:bCs w:val="0"/>
                <w:color w:val="000000" w:themeColor="text1"/>
                <w:sz w:val="24"/>
                <w:szCs w:val="24"/>
                <w:lang w:val="en-US" w:eastAsia="zh-Hans"/>
                <w14:textFill>
                  <w14:solidFill>
                    <w14:schemeClr w14:val="tx1"/>
                  </w14:solidFill>
                </w14:textFill>
              </w:rPr>
              <w:t>《创意微政论片｜真理之光》是被选为中国记协党的二十大报道融创精品十大案例之首的融媒报道产品，具有以下特点：</w:t>
            </w:r>
          </w:p>
          <w:p>
            <w:pPr>
              <w:ind w:firstLine="480" w:firstLineChars="200"/>
              <w:rPr>
                <w:rFonts w:hint="eastAsia" w:ascii="宋体" w:hAnsi="宋体" w:eastAsia="宋体" w:cs="宋体"/>
                <w:b w:val="0"/>
                <w:bCs w:val="0"/>
                <w:color w:val="000000" w:themeColor="text1"/>
                <w:sz w:val="24"/>
                <w:szCs w:val="24"/>
                <w:lang w:val="en-US" w:eastAsia="zh-Hans"/>
                <w14:textFill>
                  <w14:solidFill>
                    <w14:schemeClr w14:val="tx1"/>
                  </w14:solidFill>
                </w14:textFill>
              </w:rPr>
            </w:pPr>
            <w:r>
              <w:rPr>
                <w:rFonts w:hint="eastAsia" w:ascii="宋体" w:hAnsi="宋体" w:eastAsia="宋体" w:cs="宋体"/>
                <w:b w:val="0"/>
                <w:bCs w:val="0"/>
                <w:color w:val="000000" w:themeColor="text1"/>
                <w:sz w:val="24"/>
                <w:szCs w:val="24"/>
                <w:lang w:val="en-US" w:eastAsia="zh-Hans"/>
                <w14:textFill>
                  <w14:solidFill>
                    <w14:schemeClr w14:val="tx1"/>
                  </w14:solidFill>
                </w14:textFill>
              </w:rPr>
              <w:t>主题鲜明，大胆创意：以“光”为核心意象，对习近平新时代中国特色社会主义思想进行直观生动的可视化阐释，将总书记的思想置于人类文明和科学社会主义发展进程的宏大历史视野，通过生动的事例、传神的意象，展现思想伟力引领时代变革的辉煌征程。</w:t>
            </w:r>
          </w:p>
          <w:p>
            <w:pPr>
              <w:ind w:firstLine="480" w:firstLineChars="200"/>
              <w:rPr>
                <w:rFonts w:hint="eastAsia" w:ascii="宋体" w:hAnsi="宋体" w:eastAsia="宋体" w:cs="宋体"/>
                <w:b w:val="0"/>
                <w:bCs w:val="0"/>
                <w:color w:val="000000" w:themeColor="text1"/>
                <w:sz w:val="24"/>
                <w:szCs w:val="24"/>
                <w:lang w:val="en-US" w:eastAsia="zh-Hans"/>
                <w14:textFill>
                  <w14:solidFill>
                    <w14:schemeClr w14:val="tx1"/>
                  </w14:solidFill>
                </w14:textFill>
              </w:rPr>
            </w:pPr>
            <w:r>
              <w:rPr>
                <w:rFonts w:hint="eastAsia" w:ascii="宋体" w:hAnsi="宋体" w:eastAsia="宋体" w:cs="宋体"/>
                <w:b w:val="0"/>
                <w:bCs w:val="0"/>
                <w:color w:val="000000" w:themeColor="text1"/>
                <w:sz w:val="24"/>
                <w:szCs w:val="24"/>
                <w:lang w:val="en-US" w:eastAsia="zh-Hans"/>
                <w14:textFill>
                  <w14:solidFill>
                    <w14:schemeClr w14:val="tx1"/>
                  </w14:solidFill>
                </w14:textFill>
              </w:rPr>
              <w:t>内涵丰富，高度凝练：全片用短短13分半的时长生动展现习近平新时代中国特色社会主义思想在脱贫攻坚、经济发展、生态治理、从严治党、大国外交等领域产生的深刻影响、带来的巨大变革。</w:t>
            </w:r>
          </w:p>
          <w:p>
            <w:pPr>
              <w:ind w:firstLine="480" w:firstLineChars="200"/>
              <w:rPr>
                <w:rFonts w:hint="eastAsia" w:ascii="宋体" w:hAnsi="宋体" w:eastAsia="宋体" w:cs="宋体"/>
                <w:b w:val="0"/>
                <w:bCs w:val="0"/>
                <w:color w:val="000000" w:themeColor="text1"/>
                <w:sz w:val="24"/>
                <w:szCs w:val="24"/>
                <w:lang w:val="en-US" w:eastAsia="zh-Hans"/>
                <w14:textFill>
                  <w14:solidFill>
                    <w14:schemeClr w14:val="tx1"/>
                  </w14:solidFill>
                </w14:textFill>
              </w:rPr>
            </w:pPr>
            <w:r>
              <w:rPr>
                <w:rFonts w:hint="eastAsia" w:ascii="宋体" w:hAnsi="宋体" w:eastAsia="宋体" w:cs="宋体"/>
                <w:b w:val="0"/>
                <w:bCs w:val="0"/>
                <w:color w:val="000000" w:themeColor="text1"/>
                <w:sz w:val="24"/>
                <w:szCs w:val="24"/>
                <w:lang w:val="en-US" w:eastAsia="zh-Hans"/>
                <w14:textFill>
                  <w14:solidFill>
                    <w14:schemeClr w14:val="tx1"/>
                  </w14:solidFill>
                </w14:textFill>
              </w:rPr>
              <w:t>形式新颖，制作精良：充分融合电影级拍摄画面、手绘原画、CG动画、数字音频等多项网络信息技术，创造沉浸式体验，对光线的创造性运用，让观众直观感受思想拨云见日的力量。思想之光化作穿过贫困户屋内细微尘埃的一缕阳光、照亮绿水青山的一道霞光、涤荡腐败角落的正义之光等形态，照进党领导人民治国理政的方方面面。</w:t>
            </w:r>
          </w:p>
          <w:p>
            <w:pPr>
              <w:ind w:firstLine="480" w:firstLineChars="200"/>
              <w:rPr>
                <w:rFonts w:hint="default" w:ascii="仿宋" w:hAnsi="仿宋" w:eastAsia="仿宋"/>
                <w:b w:val="0"/>
                <w:bCs w:val="0"/>
                <w:color w:val="000000" w:themeColor="text1"/>
                <w:sz w:val="24"/>
                <w:szCs w:val="24"/>
                <w:lang w:val="en-US" w:eastAsia="zh-Hans"/>
                <w14:textFill>
                  <w14:solidFill>
                    <w14:schemeClr w14:val="tx1"/>
                  </w14:solidFill>
                </w14:textFill>
              </w:rPr>
            </w:pPr>
            <w:r>
              <w:rPr>
                <w:rFonts w:hint="eastAsia" w:ascii="宋体" w:hAnsi="宋体" w:eastAsia="宋体" w:cs="宋体"/>
                <w:b w:val="0"/>
                <w:bCs w:val="0"/>
                <w:color w:val="000000" w:themeColor="text1"/>
                <w:sz w:val="24"/>
                <w:szCs w:val="24"/>
                <w:lang w:val="en-US" w:eastAsia="zh-Hans"/>
                <w14:textFill>
                  <w14:solidFill>
                    <w14:schemeClr w14:val="tx1"/>
                  </w14:solidFill>
                </w14:textFill>
              </w:rPr>
              <w:t>广泛传播，反响热烈：党的二十大召开前夕，《真理之光》上线播发，全网浏览量超过4.5亿次，引发网民强烈反响。该片以温暖直观的意象生动呈现宏大抽象的主题，在业界融媒体报道中具有很强的示范意义。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9"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社会效果</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lang w:val="en-US" w:eastAsia="zh-Hans"/>
              </w:rPr>
              <w:t>《创意微政论片｜真理之光》</w:t>
            </w:r>
            <w:r>
              <w:rPr>
                <w:rFonts w:hint="eastAsia" w:ascii="宋体" w:hAnsi="宋体" w:eastAsia="宋体" w:cs="宋体"/>
                <w:b w:val="0"/>
                <w:bCs w:val="0"/>
                <w:color w:val="000000"/>
                <w:sz w:val="24"/>
                <w:szCs w:val="24"/>
                <w:lang w:eastAsia="zh-Hans"/>
              </w:rPr>
              <w:t>2022</w:t>
            </w:r>
            <w:r>
              <w:rPr>
                <w:rFonts w:hint="eastAsia" w:ascii="宋体" w:hAnsi="宋体" w:eastAsia="宋体" w:cs="宋体"/>
                <w:b w:val="0"/>
                <w:bCs w:val="0"/>
                <w:color w:val="000000"/>
                <w:sz w:val="24"/>
                <w:szCs w:val="24"/>
                <w:lang w:val="en-US" w:eastAsia="zh-Hans"/>
              </w:rPr>
              <w:t>年</w:t>
            </w:r>
            <w:r>
              <w:rPr>
                <w:rFonts w:hint="eastAsia" w:ascii="宋体" w:hAnsi="宋体" w:eastAsia="宋体" w:cs="宋体"/>
                <w:b w:val="0"/>
                <w:bCs w:val="0"/>
                <w:color w:val="000000"/>
                <w:sz w:val="24"/>
                <w:szCs w:val="24"/>
                <w:lang w:eastAsia="zh-Hans"/>
              </w:rPr>
              <w:t>10</w:t>
            </w:r>
            <w:r>
              <w:rPr>
                <w:rFonts w:hint="eastAsia" w:ascii="宋体" w:hAnsi="宋体" w:eastAsia="宋体" w:cs="宋体"/>
                <w:b w:val="0"/>
                <w:bCs w:val="0"/>
                <w:color w:val="000000"/>
                <w:sz w:val="24"/>
                <w:szCs w:val="24"/>
                <w:lang w:val="en-US" w:eastAsia="zh-Hans"/>
              </w:rPr>
              <w:t>月</w:t>
            </w:r>
            <w:r>
              <w:rPr>
                <w:rFonts w:hint="eastAsia" w:ascii="宋体" w:hAnsi="宋体" w:eastAsia="宋体" w:cs="宋体"/>
                <w:b w:val="0"/>
                <w:bCs w:val="0"/>
                <w:color w:val="000000"/>
                <w:sz w:val="24"/>
                <w:szCs w:val="24"/>
                <w:lang w:eastAsia="zh-Hans"/>
              </w:rPr>
              <w:t>13</w:t>
            </w:r>
            <w:r>
              <w:rPr>
                <w:rFonts w:hint="eastAsia" w:ascii="宋体" w:hAnsi="宋体" w:eastAsia="宋体" w:cs="宋体"/>
                <w:b w:val="0"/>
                <w:bCs w:val="0"/>
                <w:color w:val="000000"/>
                <w:sz w:val="24"/>
                <w:szCs w:val="24"/>
                <w:lang w:val="en-US" w:eastAsia="zh-Hans"/>
              </w:rPr>
              <w:t>日在新华社新媒体全平台推送</w:t>
            </w:r>
            <w:r>
              <w:rPr>
                <w:rFonts w:hint="eastAsia" w:ascii="宋体" w:hAnsi="宋体" w:eastAsia="宋体" w:cs="宋体"/>
                <w:color w:val="000000"/>
                <w:sz w:val="24"/>
                <w:szCs w:val="24"/>
                <w:lang w:val="en-US"/>
              </w:rPr>
              <w:t>，</w:t>
            </w:r>
            <w:r>
              <w:rPr>
                <w:rFonts w:hint="eastAsia" w:ascii="宋体" w:hAnsi="宋体" w:eastAsia="宋体" w:cs="宋体"/>
                <w:color w:val="000000"/>
                <w:sz w:val="24"/>
                <w:szCs w:val="24"/>
                <w:lang w:val="en-US" w:eastAsia="zh-Hans"/>
              </w:rPr>
              <w:t>被人民网、央视网、光明网、中新网、环球网、</w:t>
            </w:r>
            <w:r>
              <w:rPr>
                <w:rFonts w:hint="eastAsia" w:ascii="宋体" w:hAnsi="宋体" w:eastAsia="宋体" w:cs="宋体"/>
                <w:color w:val="000000"/>
                <w:sz w:val="24"/>
                <w:szCs w:val="24"/>
                <w:lang w:val="en-US"/>
              </w:rPr>
              <w:t>腾讯新闻、今日头条、凤凰新闻等</w:t>
            </w:r>
            <w:r>
              <w:rPr>
                <w:rFonts w:hint="eastAsia" w:ascii="宋体" w:hAnsi="宋体" w:eastAsia="宋体" w:cs="宋体"/>
                <w:color w:val="000000"/>
                <w:sz w:val="24"/>
                <w:szCs w:val="24"/>
                <w:lang w:val="en-US" w:eastAsia="zh-Hans"/>
              </w:rPr>
              <w:t>共计</w:t>
            </w:r>
            <w:r>
              <w:rPr>
                <w:rFonts w:hint="eastAsia" w:ascii="宋体" w:hAnsi="宋体" w:eastAsia="宋体" w:cs="宋体"/>
                <w:color w:val="000000"/>
                <w:sz w:val="24"/>
                <w:szCs w:val="24"/>
                <w:lang w:eastAsia="zh-Hans"/>
              </w:rPr>
              <w:t>619</w:t>
            </w:r>
            <w:r>
              <w:rPr>
                <w:rFonts w:hint="eastAsia" w:ascii="宋体" w:hAnsi="宋体" w:eastAsia="宋体" w:cs="宋体"/>
                <w:color w:val="000000"/>
                <w:sz w:val="24"/>
                <w:szCs w:val="24"/>
                <w:lang w:val="en-US" w:eastAsia="zh-Hans"/>
              </w:rPr>
              <w:t>家媒体采用，</w:t>
            </w:r>
            <w:r>
              <w:rPr>
                <w:rFonts w:hint="eastAsia" w:ascii="宋体" w:hAnsi="宋体" w:eastAsia="宋体" w:cs="宋体"/>
                <w:color w:val="000000"/>
                <w:sz w:val="24"/>
                <w:szCs w:val="24"/>
                <w:lang w:val="en-US"/>
              </w:rPr>
              <w:t>全网浏览量突破4.5亿次</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rPr>
              <w:t>登上微博热搜</w:t>
            </w:r>
            <w:r>
              <w:rPr>
                <w:rFonts w:hint="eastAsia" w:ascii="宋体" w:hAnsi="宋体" w:eastAsia="宋体" w:cs="宋体"/>
                <w:color w:val="000000"/>
                <w:sz w:val="24"/>
                <w:szCs w:val="24"/>
                <w:lang w:val="en-US" w:eastAsia="zh-Hans"/>
              </w:rPr>
              <w:t>、快手热榜</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rPr>
              <w:t>B站</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val="en-US"/>
              </w:rPr>
              <w:t>微信腾讯新闻弹窗推送。</w:t>
            </w:r>
            <w:r>
              <w:rPr>
                <w:rFonts w:hint="eastAsia" w:ascii="宋体" w:hAnsi="宋体" w:eastAsia="宋体" w:cs="宋体"/>
                <w:color w:val="000000"/>
                <w:sz w:val="24"/>
                <w:szCs w:val="24"/>
                <w:lang w:val="en-US" w:eastAsia="zh-Hans"/>
              </w:rPr>
              <w:t>产品播发后引发强烈反响，思想的磅礴伟力触动了万千网民的心，许多基层党组织将该产品作为学习辅导材料</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eastAsia="zh-Hans"/>
              </w:rPr>
              <w:t>有</w:t>
            </w:r>
            <w:r>
              <w:rPr>
                <w:rFonts w:hint="eastAsia" w:ascii="宋体" w:hAnsi="宋体" w:eastAsia="宋体" w:cs="宋体"/>
                <w:color w:val="000000"/>
                <w:sz w:val="24"/>
                <w:szCs w:val="24"/>
                <w:lang w:val="en-US"/>
              </w:rPr>
              <w:t>网民留言</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val="en-US"/>
              </w:rPr>
              <w:t>真理的力量让我们更加有底气有自信奔赴向前</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eastAsia="zh-Hans"/>
              </w:rPr>
              <w:t>”“</w:t>
            </w:r>
            <w:r>
              <w:rPr>
                <w:rFonts w:hint="eastAsia" w:ascii="宋体" w:hAnsi="宋体" w:eastAsia="宋体" w:cs="宋体"/>
                <w:color w:val="000000"/>
                <w:sz w:val="24"/>
                <w:szCs w:val="24"/>
                <w:lang w:val="en-US"/>
              </w:rPr>
              <w:t>思想如永恒灯塔，指引壮阔新</w:t>
            </w:r>
            <w:r>
              <w:rPr>
                <w:rFonts w:hint="eastAsia" w:ascii="宋体" w:hAnsi="宋体" w:eastAsia="宋体" w:cs="宋体"/>
                <w:color w:val="000000"/>
                <w:sz w:val="24"/>
                <w:szCs w:val="24"/>
                <w:lang w:val="en-US" w:eastAsia="zh-Hans"/>
              </w:rPr>
              <w:t>征程</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6"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初评评语</w:t>
            </w:r>
          </w:p>
          <w:p>
            <w:pPr>
              <w:spacing w:line="380" w:lineRule="exact"/>
              <w:jc w:val="center"/>
              <w:rPr>
                <w:rFonts w:ascii="华文中宋" w:hAnsi="华文中宋" w:eastAsia="华文中宋"/>
                <w:sz w:val="24"/>
              </w:rPr>
            </w:pPr>
            <w:r>
              <w:rPr>
                <w:rFonts w:hint="eastAsia" w:ascii="华文中宋" w:hAnsi="华文中宋" w:eastAsia="华文中宋"/>
                <w:sz w:val="24"/>
              </w:rPr>
              <w:t>（推荐理由）</w:t>
            </w:r>
          </w:p>
          <w:p>
            <w:pPr>
              <w:spacing w:line="380" w:lineRule="exact"/>
              <w:rPr>
                <w:rFonts w:ascii="华文中宋" w:hAnsi="华文中宋" w:eastAsia="华文中宋"/>
                <w:sz w:val="28"/>
                <w:szCs w:val="28"/>
              </w:rPr>
            </w:pPr>
          </w:p>
        </w:tc>
        <w:tc>
          <w:tcPr>
            <w:tcW w:w="8426" w:type="dxa"/>
            <w:gridSpan w:val="7"/>
            <w:tcBorders>
              <w:top w:val="single" w:color="auto" w:sz="4" w:space="0"/>
              <w:left w:val="single" w:color="auto" w:sz="4" w:space="0"/>
              <w:bottom w:val="single" w:color="auto" w:sz="4" w:space="0"/>
              <w:right w:val="single" w:color="auto" w:sz="4" w:space="0"/>
            </w:tcBorders>
          </w:tcPr>
          <w:p>
            <w:pPr>
              <w:spacing w:line="380" w:lineRule="exact"/>
              <w:ind w:firstLine="480" w:firstLineChars="200"/>
              <w:rPr>
                <w:rFonts w:hint="eastAsia" w:ascii="宋体" w:hAnsi="宋体" w:eastAsia="宋体" w:cs="宋体"/>
                <w:b w:val="0"/>
                <w:bCs w:val="0"/>
                <w:color w:val="000000"/>
                <w:sz w:val="24"/>
                <w:szCs w:val="24"/>
                <w:lang w:val="en-US" w:eastAsia="zh-Hans"/>
              </w:rPr>
            </w:pPr>
            <w:r>
              <w:rPr>
                <w:rFonts w:hint="eastAsia" w:ascii="宋体" w:hAnsi="宋体" w:eastAsia="宋体" w:cs="宋体"/>
                <w:b w:val="0"/>
                <w:bCs w:val="0"/>
                <w:color w:val="000000"/>
                <w:sz w:val="24"/>
                <w:szCs w:val="24"/>
                <w:lang w:val="en-US" w:eastAsia="zh-Hans"/>
              </w:rPr>
              <w:t>这是以融媒形式宣传阐释思想和理论的一次全新尝试，作品主题宏大、创意巧妙、内容动人、画面讲究，开创性地以光比喻思想，</w:t>
            </w:r>
            <w:r>
              <w:rPr>
                <w:rFonts w:hint="eastAsia" w:ascii="宋体" w:hAnsi="宋体" w:eastAsia="宋体" w:cs="宋体"/>
                <w:b w:val="0"/>
                <w:bCs w:val="0"/>
                <w:color w:val="000000"/>
                <w:sz w:val="24"/>
                <w:szCs w:val="24"/>
                <w:lang w:val="en-US" w:eastAsia="zh-CN"/>
              </w:rPr>
              <w:t>并</w:t>
            </w:r>
            <w:r>
              <w:rPr>
                <w:rFonts w:hint="eastAsia" w:ascii="宋体" w:hAnsi="宋体" w:eastAsia="宋体" w:cs="宋体"/>
                <w:b w:val="0"/>
                <w:bCs w:val="0"/>
                <w:color w:val="000000"/>
                <w:sz w:val="24"/>
                <w:szCs w:val="24"/>
                <w:lang w:val="en-US" w:eastAsia="zh-Hans"/>
              </w:rPr>
              <w:t>将抽象的思想与一个个鲜活故事</w:t>
            </w:r>
            <w:r>
              <w:rPr>
                <w:rFonts w:hint="eastAsia" w:ascii="宋体" w:hAnsi="宋体" w:eastAsia="宋体" w:cs="宋体"/>
                <w:b w:val="0"/>
                <w:bCs w:val="0"/>
                <w:color w:val="000000"/>
                <w:sz w:val="24"/>
                <w:szCs w:val="24"/>
                <w:lang w:val="en-US" w:eastAsia="zh-CN"/>
              </w:rPr>
              <w:t>贯通起来</w:t>
            </w:r>
            <w:r>
              <w:rPr>
                <w:rFonts w:hint="eastAsia" w:ascii="宋体" w:hAnsi="宋体" w:eastAsia="宋体" w:cs="宋体"/>
                <w:b w:val="0"/>
                <w:bCs w:val="0"/>
                <w:color w:val="000000"/>
                <w:sz w:val="24"/>
                <w:szCs w:val="24"/>
                <w:lang w:val="en-US" w:eastAsia="zh-Hans"/>
              </w:rPr>
              <w:t>，</w:t>
            </w:r>
            <w:r>
              <w:rPr>
                <w:rFonts w:hint="eastAsia" w:ascii="宋体" w:hAnsi="宋体" w:eastAsia="宋体" w:cs="宋体"/>
                <w:b w:val="0"/>
                <w:bCs w:val="0"/>
                <w:color w:val="000000"/>
                <w:sz w:val="24"/>
                <w:szCs w:val="24"/>
                <w:lang w:val="en-US" w:eastAsia="zh-CN"/>
              </w:rPr>
              <w:t>生动展示</w:t>
            </w:r>
            <w:r>
              <w:rPr>
                <w:rFonts w:hint="eastAsia" w:ascii="宋体" w:hAnsi="宋体" w:eastAsia="宋体" w:cs="宋体"/>
                <w:b w:val="0"/>
                <w:bCs w:val="0"/>
                <w:color w:val="000000"/>
                <w:sz w:val="24"/>
                <w:szCs w:val="24"/>
                <w:lang w:val="en-US" w:eastAsia="zh-Hans"/>
              </w:rPr>
              <w:t>习近平新时代中国特色社会主义思想的磅礴伟力，是一部</w:t>
            </w:r>
            <w:r>
              <w:rPr>
                <w:rFonts w:hint="eastAsia" w:ascii="宋体" w:hAnsi="宋体" w:eastAsia="宋体" w:cs="宋体"/>
                <w:b w:val="0"/>
                <w:bCs w:val="0"/>
                <w:color w:val="000000"/>
                <w:sz w:val="24"/>
                <w:szCs w:val="24"/>
                <w:lang w:val="en-US" w:eastAsia="zh-CN"/>
              </w:rPr>
              <w:t>具有</w:t>
            </w:r>
            <w:r>
              <w:rPr>
                <w:rFonts w:hint="eastAsia" w:ascii="宋体" w:hAnsi="宋体" w:eastAsia="宋体" w:cs="宋体"/>
                <w:b w:val="0"/>
                <w:bCs w:val="0"/>
                <w:color w:val="000000"/>
                <w:sz w:val="24"/>
                <w:szCs w:val="24"/>
                <w:lang w:val="en-US" w:eastAsia="zh-Hans"/>
              </w:rPr>
              <w:t>史诗感的融媒力作。</w:t>
            </w:r>
          </w:p>
          <w:p>
            <w:pPr>
              <w:spacing w:line="380" w:lineRule="exact"/>
              <w:ind w:firstLine="420" w:firstLineChars="200"/>
              <w:rPr>
                <w:rFonts w:hint="eastAsia" w:ascii="仿宋" w:hAnsi="仿宋" w:eastAsia="仿宋"/>
                <w:b w:val="0"/>
                <w:bCs w:val="0"/>
                <w:color w:val="000000"/>
                <w:szCs w:val="21"/>
                <w:lang w:val="en-US" w:eastAsia="zh-Hans"/>
              </w:rPr>
            </w:pPr>
          </w:p>
          <w:p>
            <w:pPr>
              <w:spacing w:line="380" w:lineRule="exact"/>
              <w:ind w:firstLine="420" w:firstLineChars="200"/>
              <w:rPr>
                <w:rFonts w:hint="eastAsia" w:ascii="仿宋" w:hAnsi="仿宋" w:eastAsia="仿宋"/>
                <w:b w:val="0"/>
                <w:bCs w:val="0"/>
                <w:color w:val="000000"/>
                <w:szCs w:val="21"/>
                <w:lang w:val="en-US" w:eastAsia="zh-Hans"/>
              </w:rPr>
            </w:pPr>
          </w:p>
          <w:p>
            <w:pPr>
              <w:spacing w:line="380" w:lineRule="exact"/>
              <w:jc w:val="center"/>
              <w:rPr>
                <w:rFonts w:ascii="华文中宋" w:hAnsi="华文中宋" w:eastAsia="华文中宋"/>
                <w:sz w:val="24"/>
              </w:rPr>
            </w:pPr>
            <w:r>
              <w:rPr>
                <w:rFonts w:hint="eastAsia" w:ascii="华文中宋" w:hAnsi="华文中宋" w:eastAsia="华文中宋"/>
                <w:sz w:val="24"/>
              </w:rPr>
              <w:t xml:space="preserve">                        </w:t>
            </w:r>
            <w:bookmarkStart w:id="1" w:name="_GoBack"/>
            <w:bookmarkEnd w:id="1"/>
            <w:r>
              <w:rPr>
                <w:rFonts w:hint="eastAsia" w:ascii="华文中宋" w:hAnsi="华文中宋" w:eastAsia="华文中宋"/>
                <w:sz w:val="24"/>
              </w:rPr>
              <w:t>签名：</w:t>
            </w:r>
          </w:p>
          <w:p>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 xml:space="preserve"> </w:t>
            </w:r>
            <w:r>
              <w:rPr>
                <w:rFonts w:ascii="华文中宋" w:hAnsi="华文中宋" w:eastAsia="华文中宋"/>
                <w:sz w:val="24"/>
              </w:rPr>
              <w:t xml:space="preserve">  20</w:t>
            </w:r>
            <w:r>
              <w:rPr>
                <w:rFonts w:hint="eastAsia" w:ascii="华文中宋" w:hAnsi="华文中宋" w:eastAsia="华文中宋"/>
                <w:sz w:val="24"/>
              </w:rPr>
              <w:t>23</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9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sz w:val="24"/>
                <w:lang w:val="en-US" w:eastAsia="zh-Hans"/>
              </w:rPr>
            </w:pPr>
            <w:r>
              <w:rPr>
                <w:rFonts w:hint="eastAsia" w:ascii="宋体" w:hAnsi="宋体" w:eastAsia="宋体" w:cs="宋体"/>
                <w:sz w:val="24"/>
                <w:szCs w:val="24"/>
                <w:lang w:val="en-US" w:eastAsia="zh-Hans"/>
              </w:rPr>
              <w:t>饶力文</w:t>
            </w: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692"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sz w:val="24"/>
                <w:lang w:val="en-US" w:eastAsia="zh-Hans"/>
              </w:rPr>
            </w:pPr>
            <w:r>
              <w:rPr>
                <w:rFonts w:hint="eastAsia" w:ascii="宋体" w:hAnsi="宋体" w:eastAsia="宋体" w:cs="宋体"/>
                <w:sz w:val="24"/>
                <w:szCs w:val="24"/>
                <w:lang w:val="en-US" w:eastAsia="zh-Hans"/>
              </w:rPr>
              <w:t>jhrao@qq.com</w:t>
            </w:r>
          </w:p>
        </w:tc>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7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sz w:val="24"/>
                <w:szCs w:val="24"/>
              </w:rPr>
            </w:pPr>
            <w:r>
              <w:rPr>
                <w:rFonts w:hint="eastAsia" w:ascii="宋体" w:hAnsi="宋体" w:eastAsia="宋体" w:cs="宋体"/>
                <w:sz w:val="24"/>
                <w:szCs w:val="24"/>
              </w:rPr>
              <w:t>15001391923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1662"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地址</w:t>
            </w:r>
          </w:p>
        </w:tc>
        <w:tc>
          <w:tcPr>
            <w:tcW w:w="5875" w:type="dxa"/>
            <w:gridSpan w:val="5"/>
            <w:tcBorders>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sz w:val="24"/>
                <w:lang w:val="en-US" w:eastAsia="zh-Hans"/>
              </w:rPr>
            </w:pPr>
            <w:r>
              <w:rPr>
                <w:rFonts w:hint="eastAsia" w:ascii="宋体" w:hAnsi="宋体" w:eastAsia="宋体" w:cs="宋体"/>
                <w:sz w:val="24"/>
                <w:szCs w:val="24"/>
                <w:lang w:val="en-US" w:eastAsia="zh-Hans"/>
              </w:rPr>
              <w:t>北京市西城区宣武门西大街</w:t>
            </w:r>
            <w:r>
              <w:rPr>
                <w:rFonts w:hint="eastAsia" w:ascii="宋体" w:hAnsi="宋体" w:eastAsia="宋体" w:cs="宋体"/>
                <w:sz w:val="24"/>
                <w:szCs w:val="24"/>
                <w:lang w:eastAsia="zh-Hans"/>
              </w:rPr>
              <w:t>57</w:t>
            </w:r>
            <w:r>
              <w:rPr>
                <w:rFonts w:hint="eastAsia" w:ascii="宋体" w:hAnsi="宋体" w:eastAsia="宋体" w:cs="宋体"/>
                <w:sz w:val="24"/>
                <w:szCs w:val="24"/>
                <w:lang w:val="en-US" w:eastAsia="zh-Hans"/>
              </w:rPr>
              <w:t>号新华通讯社</w:t>
            </w:r>
          </w:p>
        </w:tc>
        <w:tc>
          <w:tcPr>
            <w:tcW w:w="851"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邮编</w:t>
            </w:r>
          </w:p>
        </w:tc>
        <w:tc>
          <w:tcPr>
            <w:tcW w:w="1700" w:type="dxa"/>
            <w:tcBorders>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sz w:val="24"/>
                <w:szCs w:val="24"/>
              </w:rPr>
            </w:pPr>
            <w:r>
              <w:rPr>
                <w:rFonts w:hint="eastAsia" w:ascii="宋体" w:hAnsi="宋体" w:eastAsia="宋体" w:cs="宋体"/>
                <w:sz w:val="24"/>
                <w:szCs w:val="24"/>
              </w:rPr>
              <w:t>100803</w:t>
            </w:r>
          </w:p>
        </w:tc>
      </w:tr>
    </w:tbl>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both"/>
        <w:rPr>
          <w:rFonts w:hint="eastAsia" w:ascii="宋体" w:hAnsi="宋体" w:eastAsia="宋体" w:cs="宋体"/>
          <w:b/>
          <w:bCs/>
          <w:color w:val="000000" w:themeColor="text1"/>
          <w:sz w:val="28"/>
          <w:szCs w:val="28"/>
          <w:lang w:val="en-US" w:eastAsia="zh-Hans"/>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1.</w:t>
      </w:r>
      <w:r>
        <w:rPr>
          <w:rFonts w:hint="eastAsia" w:ascii="宋体" w:hAnsi="宋体" w:eastAsia="宋体" w:cs="宋体"/>
          <w:b/>
          <w:bCs/>
          <w:color w:val="000000" w:themeColor="text1"/>
          <w:sz w:val="28"/>
          <w:szCs w:val="28"/>
          <w:lang w:eastAsia="zh-Hans"/>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创意微政论片｜真理之光</w:t>
      </w:r>
      <w:r>
        <w:rPr>
          <w:rFonts w:hint="eastAsia" w:ascii="宋体" w:hAnsi="宋体" w:eastAsia="宋体" w:cs="宋体"/>
          <w:b/>
          <w:bCs/>
          <w:color w:val="000000" w:themeColor="text1"/>
          <w:sz w:val="28"/>
          <w:szCs w:val="28"/>
          <w:lang w:eastAsia="zh-Hans"/>
          <w14:textFill>
            <w14:solidFill>
              <w14:schemeClr w14:val="tx1"/>
            </w14:solidFill>
          </w14:textFill>
        </w:rPr>
        <w:t>》</w:t>
      </w:r>
      <w:r>
        <w:rPr>
          <w:rFonts w:hint="eastAsia" w:ascii="宋体" w:hAnsi="宋体" w:eastAsia="宋体" w:cs="宋体"/>
          <w:b/>
          <w:bCs/>
          <w:color w:val="000000" w:themeColor="text1"/>
          <w:sz w:val="28"/>
          <w:szCs w:val="28"/>
          <w:lang w:val="en-US" w:eastAsia="zh-Hans"/>
          <w14:textFill>
            <w14:solidFill>
              <w14:schemeClr w14:val="tx1"/>
            </w14:solidFill>
          </w14:textFill>
        </w:rPr>
        <w:t>二维码</w:t>
      </w:r>
    </w:p>
    <w:p>
      <w:pPr>
        <w:widowControl/>
        <w:jc w:val="left"/>
        <w:rPr>
          <w:rFonts w:hint="default" w:ascii="楷体" w:hAnsi="楷体" w:eastAsia="楷体" w:cs="楷体"/>
          <w:b/>
          <w:bCs/>
          <w:color w:val="000000" w:themeColor="text1"/>
          <w:sz w:val="30"/>
          <w:szCs w:val="30"/>
          <w14:textFill>
            <w14:solidFill>
              <w14:schemeClr w14:val="tx1"/>
            </w14:solidFill>
          </w14:textFill>
        </w:rPr>
      </w:pPr>
      <w:r>
        <w:rPr>
          <w:rFonts w:hint="default" w:ascii="楷体" w:hAnsi="楷体" w:eastAsia="楷体" w:cs="楷体"/>
          <w:b/>
          <w:bCs/>
          <w:color w:val="000000" w:themeColor="text1"/>
          <w:sz w:val="30"/>
          <w:szCs w:val="30"/>
          <w14:textFill>
            <w14:solidFill>
              <w14:schemeClr w14:val="tx1"/>
            </w14:solidFill>
          </w14:textFill>
        </w:rPr>
        <w:drawing>
          <wp:inline distT="0" distB="0" distL="114300" distR="114300">
            <wp:extent cx="1817370" cy="1817370"/>
            <wp:effectExtent l="0" t="0" r="11430" b="11430"/>
            <wp:docPr id="1" name="图片 1" descr="1_329570610_171_87_3_675369899_86c5b74b429b02b0f5a69eb7a3495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329570610_171_87_3_675369899_86c5b74b429b02b0f5a69eb7a3495f07"/>
                    <pic:cNvPicPr>
                      <a:picLocks noChangeAspect="1"/>
                    </pic:cNvPicPr>
                  </pic:nvPicPr>
                  <pic:blipFill>
                    <a:blip r:embed="rId6"/>
                    <a:stretch>
                      <a:fillRect/>
                    </a:stretch>
                  </pic:blipFill>
                  <pic:spPr>
                    <a:xfrm>
                      <a:off x="0" y="0"/>
                      <a:ext cx="1817370" cy="1817370"/>
                    </a:xfrm>
                    <a:prstGeom prst="rect">
                      <a:avLst/>
                    </a:prstGeom>
                  </pic:spPr>
                </pic:pic>
              </a:graphicData>
            </a:graphic>
          </wp:inline>
        </w:drawing>
      </w: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both"/>
        <w:rPr>
          <w:rFonts w:ascii="楷体" w:hAnsi="楷体" w:eastAsia="楷体" w:cs="楷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w:t>
      </w:r>
      <w:r>
        <w:rPr>
          <w:rFonts w:hint="eastAsia" w:ascii="宋体" w:hAnsi="宋体" w:eastAsia="宋体" w:cs="宋体"/>
          <w:b/>
          <w:bCs/>
          <w:color w:val="000000" w:themeColor="text1"/>
          <w:sz w:val="28"/>
          <w:szCs w:val="28"/>
          <w:lang w:eastAsia="zh-Hans"/>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创意微政论片｜真理之光</w:t>
      </w:r>
      <w:r>
        <w:rPr>
          <w:rFonts w:hint="eastAsia" w:ascii="宋体" w:hAnsi="宋体" w:eastAsia="宋体" w:cs="宋体"/>
          <w:b/>
          <w:bCs/>
          <w:color w:val="000000" w:themeColor="text1"/>
          <w:sz w:val="28"/>
          <w:szCs w:val="28"/>
          <w:lang w:eastAsia="zh-Hans"/>
          <w14:textFill>
            <w14:solidFill>
              <w14:schemeClr w14:val="tx1"/>
            </w14:solidFill>
          </w14:textFill>
        </w:rPr>
        <w:t>》</w:t>
      </w:r>
      <w:r>
        <w:rPr>
          <w:rFonts w:hint="eastAsia" w:ascii="宋体" w:hAnsi="宋体" w:eastAsia="宋体" w:cs="宋体"/>
          <w:b/>
          <w:bCs/>
          <w:color w:val="000000"/>
          <w:sz w:val="28"/>
          <w:szCs w:val="28"/>
          <w:lang w:val="en-US" w:eastAsia="zh-CN"/>
        </w:rPr>
        <w:t>视频文字稿</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序章</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黑暗中，光束照亮时空隧道，并不断照向前方。隧道中依次呈现中外伟大哲人雕塑。</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【旁白】古往今来，人类文明进程跌宕起伏，</w:t>
      </w:r>
      <w:r>
        <w:rPr>
          <w:rFonts w:hint="eastAsia" w:ascii="宋体" w:hAnsi="宋体" w:eastAsia="宋体" w:cs="宋体"/>
          <w:b w:val="0"/>
          <w:bCs w:val="0"/>
          <w:color w:val="000000"/>
          <w:sz w:val="21"/>
          <w:szCs w:val="21"/>
          <w:lang w:eastAsia="zh-Hans"/>
        </w:rPr>
        <w:t>思想之光，</w:t>
      </w:r>
      <w:r>
        <w:rPr>
          <w:rFonts w:hint="eastAsia" w:ascii="宋体" w:hAnsi="宋体" w:eastAsia="宋体" w:cs="宋体"/>
          <w:b w:val="0"/>
          <w:bCs w:val="0"/>
          <w:color w:val="000000"/>
          <w:sz w:val="21"/>
          <w:szCs w:val="21"/>
        </w:rPr>
        <w:t>一次次</w:t>
      </w:r>
      <w:r>
        <w:rPr>
          <w:rFonts w:hint="eastAsia" w:ascii="宋体" w:hAnsi="宋体" w:eastAsia="宋体" w:cs="宋体"/>
          <w:b w:val="0"/>
          <w:bCs w:val="0"/>
          <w:color w:val="000000"/>
          <w:sz w:val="21"/>
          <w:szCs w:val="21"/>
          <w:lang w:eastAsia="zh-Hans"/>
        </w:rPr>
        <w:t>照亮</w:t>
      </w:r>
      <w:r>
        <w:rPr>
          <w:rFonts w:hint="eastAsia" w:ascii="宋体" w:hAnsi="宋体" w:eastAsia="宋体" w:cs="宋体"/>
          <w:b w:val="0"/>
          <w:bCs w:val="0"/>
          <w:color w:val="000000"/>
          <w:sz w:val="21"/>
          <w:szCs w:val="21"/>
        </w:rPr>
        <w:t>历史的天空。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时空隧道</w:t>
      </w:r>
      <w:r>
        <w:rPr>
          <w:rFonts w:hint="eastAsia" w:ascii="宋体" w:hAnsi="宋体" w:eastAsia="宋体" w:cs="宋体"/>
          <w:b w:val="0"/>
          <w:bCs w:val="0"/>
          <w:color w:val="000000"/>
          <w:sz w:val="21"/>
          <w:szCs w:val="21"/>
          <w:lang w:val="en-US" w:eastAsia="zh-Hans"/>
        </w:rPr>
        <w:t>中依次出现</w:t>
      </w:r>
      <w:r>
        <w:rPr>
          <w:rFonts w:hint="eastAsia" w:ascii="宋体" w:hAnsi="宋体" w:eastAsia="宋体" w:cs="宋体"/>
          <w:b w:val="0"/>
          <w:bCs w:val="0"/>
          <w:color w:val="000000"/>
          <w:sz w:val="21"/>
          <w:szCs w:val="21"/>
        </w:rPr>
        <w:t>马克思、恩格斯、列宁的画像。</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FF"/>
          <w:sz w:val="21"/>
          <w:szCs w:val="21"/>
          <w:highlight w:val="none"/>
        </w:rPr>
      </w:pPr>
      <w:r>
        <w:rPr>
          <w:rFonts w:hint="eastAsia" w:ascii="宋体" w:hAnsi="宋体" w:eastAsia="宋体" w:cs="宋体"/>
          <w:b w:val="0"/>
          <w:bCs w:val="0"/>
          <w:color w:val="000000"/>
          <w:sz w:val="21"/>
          <w:szCs w:val="21"/>
        </w:rPr>
        <w:t>【旁白】170多年前，带着对如何实现人类自由解放的深邃思考，</w:t>
      </w:r>
      <w:r>
        <w:rPr>
          <w:rFonts w:hint="eastAsia" w:ascii="宋体" w:hAnsi="宋体" w:eastAsia="宋体" w:cs="宋体"/>
          <w:b w:val="0"/>
          <w:bCs w:val="0"/>
          <w:color w:val="000000"/>
          <w:sz w:val="21"/>
          <w:szCs w:val="21"/>
          <w:lang w:val="en-US" w:eastAsia="zh-Hans"/>
        </w:rPr>
        <w:t>科学</w:t>
      </w:r>
      <w:r>
        <w:rPr>
          <w:rFonts w:hint="eastAsia" w:ascii="宋体" w:hAnsi="宋体" w:eastAsia="宋体" w:cs="宋体"/>
          <w:b w:val="0"/>
          <w:bCs w:val="0"/>
          <w:color w:val="000000"/>
          <w:sz w:val="21"/>
          <w:szCs w:val="21"/>
        </w:rPr>
        <w:t>社会主义开始了非凡</w:t>
      </w:r>
      <w:r>
        <w:rPr>
          <w:rFonts w:hint="eastAsia" w:ascii="宋体" w:hAnsi="宋体" w:eastAsia="宋体" w:cs="宋体"/>
          <w:b w:val="0"/>
          <w:bCs w:val="0"/>
          <w:color w:val="000000"/>
          <w:sz w:val="21"/>
          <w:szCs w:val="21"/>
          <w:lang w:val="en-US" w:eastAsia="zh-Hans"/>
        </w:rPr>
        <w:t>的</w:t>
      </w:r>
      <w:r>
        <w:rPr>
          <w:rFonts w:hint="eastAsia" w:ascii="宋体" w:hAnsi="宋体" w:eastAsia="宋体" w:cs="宋体"/>
          <w:b w:val="0"/>
          <w:bCs w:val="0"/>
          <w:color w:val="000000"/>
          <w:sz w:val="21"/>
          <w:szCs w:val="21"/>
        </w:rPr>
        <w:t>历程。</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时空隧道</w:t>
      </w:r>
      <w:r>
        <w:rPr>
          <w:rFonts w:hint="eastAsia" w:ascii="宋体" w:hAnsi="宋体" w:eastAsia="宋体" w:cs="宋体"/>
          <w:b w:val="0"/>
          <w:bCs w:val="0"/>
          <w:color w:val="000000"/>
          <w:sz w:val="21"/>
          <w:szCs w:val="21"/>
          <w:lang w:val="en-US" w:eastAsia="zh-Hans"/>
        </w:rPr>
        <w:t>依次出现上海中共一大会址、嘉兴南湖红船的影像。）</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【旁白】100多年来，中国共产党人高高擎起马克思主义的火炬，照亮中国革命、建设、改革的伟大征程。</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：庆祝中国共产党成立100周年大会</w:t>
      </w:r>
      <w:r>
        <w:rPr>
          <w:rFonts w:hint="eastAsia" w:ascii="宋体" w:hAnsi="宋体" w:eastAsia="宋体" w:cs="宋体"/>
          <w:b w:val="0"/>
          <w:bCs w:val="0"/>
          <w:color w:val="000000"/>
          <w:sz w:val="21"/>
          <w:szCs w:val="21"/>
          <w:lang w:val="en-US" w:eastAsia="zh-Hans"/>
        </w:rPr>
        <w:t>上，习近平总书记发表重要讲话。）</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1"/>
          <w:szCs w:val="21"/>
          <w:highlight w:val="none"/>
        </w:rPr>
      </w:pPr>
      <w:r>
        <w:rPr>
          <w:rFonts w:hint="eastAsia" w:ascii="宋体" w:hAnsi="宋体" w:eastAsia="宋体" w:cs="宋体"/>
          <w:b w:val="0"/>
          <w:bCs w:val="0"/>
          <w:color w:val="000000"/>
          <w:sz w:val="21"/>
          <w:szCs w:val="21"/>
        </w:rPr>
        <w:t>【旁白】党的十八大以来，以习近平同志为主要代表的中国共产党人，坚持把马克思主义基本原理同中国具体实际相结合、同中华优秀传统文化相结合，创立了习近平新时代中国特色社会主义思想，实现了马克思主义中国化新的飞跃。</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【旁白】真理之光，照亮历史航程。</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【片名】真理之光</w:t>
      </w:r>
    </w:p>
    <w:p>
      <w:pPr>
        <w:spacing w:line="560" w:lineRule="exact"/>
        <w:rPr>
          <w:rFonts w:hint="eastAsia" w:ascii="宋体" w:hAnsi="宋体" w:eastAsia="宋体" w:cs="宋体"/>
          <w:b/>
          <w:bCs/>
          <w:sz w:val="21"/>
          <w:szCs w:val="21"/>
          <w:highlight w:val="none"/>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（一）</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十八洞村旧照及贫困影像。</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【旁白】在湖南的大山深处，</w:t>
      </w:r>
      <w:r>
        <w:rPr>
          <w:rFonts w:hint="eastAsia" w:ascii="宋体" w:hAnsi="宋体" w:eastAsia="宋体" w:cs="宋体"/>
          <w:b w:val="0"/>
          <w:bCs w:val="0"/>
          <w:color w:val="000000"/>
          <w:sz w:val="21"/>
          <w:szCs w:val="21"/>
          <w:lang w:val="en-US" w:eastAsia="zh-Hans"/>
        </w:rPr>
        <w:t>曾</w:t>
      </w:r>
      <w:r>
        <w:rPr>
          <w:rFonts w:hint="eastAsia" w:ascii="宋体" w:hAnsi="宋体" w:eastAsia="宋体" w:cs="宋体"/>
          <w:b w:val="0"/>
          <w:bCs w:val="0"/>
          <w:color w:val="000000"/>
          <w:sz w:val="21"/>
          <w:szCs w:val="21"/>
        </w:rPr>
        <w:t>有一个深度贫困村。这里交通闭塞、土地贫瘠，有的村民家中唯一的电器仅是一盏5瓦的灯泡。</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昏暗的老屋，5岁的杨诗芹坐在屋门口，望着大山，等待父母回家。</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【旁白】年幼的杨诗芹，每天就这样坐在门口，盼望着外出打工的父母早日归来。</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大凉山、西海固等深度贫困地区，贫穷百姓生活画面。</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000000"/>
          <w:sz w:val="21"/>
          <w:szCs w:val="21"/>
          <w:highlight w:val="none"/>
          <w:shd w:val="clear" w:color="auto" w:fill="FFFFFF"/>
        </w:rPr>
      </w:pPr>
      <w:r>
        <w:rPr>
          <w:rFonts w:hint="eastAsia" w:ascii="宋体" w:hAnsi="宋体" w:eastAsia="宋体" w:cs="宋体"/>
          <w:b w:val="0"/>
          <w:bCs w:val="0"/>
          <w:color w:val="000000"/>
          <w:sz w:val="21"/>
          <w:szCs w:val="21"/>
        </w:rPr>
        <w:t>【旁白】2012</w:t>
      </w:r>
      <w:r>
        <w:rPr>
          <w:rFonts w:hint="eastAsia" w:ascii="宋体" w:hAnsi="宋体" w:eastAsia="宋体" w:cs="宋体"/>
          <w:b w:val="0"/>
          <w:bCs w:val="0"/>
          <w:color w:val="000000"/>
          <w:sz w:val="21"/>
          <w:szCs w:val="21"/>
          <w:lang w:val="en-US" w:eastAsia="zh-Hans"/>
        </w:rPr>
        <w:t>年</w:t>
      </w:r>
      <w:r>
        <w:rPr>
          <w:rFonts w:hint="eastAsia" w:ascii="宋体" w:hAnsi="宋体" w:eastAsia="宋体" w:cs="宋体"/>
          <w:b w:val="0"/>
          <w:bCs w:val="0"/>
          <w:color w:val="000000"/>
          <w:sz w:val="21"/>
          <w:szCs w:val="21"/>
        </w:rPr>
        <w:t>，中国仍有近1亿人生活在贫困之中，脱贫进入最艰难的阶段</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习近平</w:t>
      </w:r>
      <w:r>
        <w:rPr>
          <w:rFonts w:hint="eastAsia" w:ascii="宋体" w:hAnsi="宋体" w:eastAsia="宋体" w:cs="宋体"/>
          <w:b w:val="0"/>
          <w:bCs w:val="0"/>
          <w:color w:val="000000"/>
          <w:sz w:val="21"/>
          <w:szCs w:val="21"/>
          <w:lang w:val="en-US" w:eastAsia="zh-Hans"/>
        </w:rPr>
        <w:t>总书记</w:t>
      </w:r>
      <w:r>
        <w:rPr>
          <w:rFonts w:hint="eastAsia" w:ascii="宋体" w:hAnsi="宋体" w:eastAsia="宋体" w:cs="宋体"/>
          <w:b w:val="0"/>
          <w:bCs w:val="0"/>
          <w:color w:val="000000"/>
          <w:sz w:val="21"/>
          <w:szCs w:val="21"/>
        </w:rPr>
        <w:t>在十八洞村踏着泥泞路面，和当地干部交流。</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【习近平总书记原声】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000000"/>
          <w:sz w:val="21"/>
          <w:szCs w:val="21"/>
          <w:highlight w:val="none"/>
          <w:shd w:val="clear" w:color="auto" w:fill="FFFFFF"/>
        </w:rPr>
      </w:pPr>
      <w:r>
        <w:rPr>
          <w:rFonts w:hint="eastAsia" w:ascii="宋体" w:hAnsi="宋体" w:eastAsia="宋体" w:cs="宋体"/>
          <w:b w:val="0"/>
          <w:bCs w:val="0"/>
          <w:color w:val="000000"/>
          <w:sz w:val="21"/>
          <w:szCs w:val="21"/>
        </w:rPr>
        <w:t>就让我想，这样的村到底怎么办，这样的情况到底怎么办。</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梁家河黄土地、窑洞空镜。</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【旁白】</w:t>
      </w:r>
      <w:r>
        <w:rPr>
          <w:rFonts w:hint="eastAsia" w:ascii="宋体" w:hAnsi="宋体" w:eastAsia="宋体" w:cs="宋体"/>
          <w:b w:val="0"/>
          <w:bCs w:val="0"/>
          <w:color w:val="000000"/>
          <w:sz w:val="21"/>
          <w:szCs w:val="21"/>
        </w:rPr>
        <w:t>习近平曾当过农民</w:t>
      </w:r>
      <w:r>
        <w:rPr>
          <w:rFonts w:hint="eastAsia" w:ascii="宋体" w:hAnsi="宋体" w:eastAsia="宋体" w:cs="宋体"/>
          <w:b w:val="0"/>
          <w:bCs w:val="0"/>
          <w:color w:val="000000"/>
          <w:sz w:val="21"/>
          <w:szCs w:val="21"/>
          <w:lang w:eastAsia="zh-Hans"/>
        </w:rPr>
        <w:t>，吃过苦、挨过饿，深知百姓的渴望。</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办公桌上放着一本《摆脱贫困》。）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【旁白】凭借多年与贫困交手的实战经验和持续思考，他提出了新的方略。</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：习近平</w:t>
      </w:r>
      <w:r>
        <w:rPr>
          <w:rFonts w:hint="eastAsia" w:ascii="宋体" w:hAnsi="宋体" w:eastAsia="宋体" w:cs="宋体"/>
          <w:b w:val="0"/>
          <w:bCs w:val="0"/>
          <w:color w:val="000000"/>
          <w:sz w:val="21"/>
          <w:szCs w:val="21"/>
          <w:lang w:val="en-US" w:eastAsia="zh-Hans"/>
        </w:rPr>
        <w:t>总书记</w:t>
      </w:r>
      <w:r>
        <w:rPr>
          <w:rFonts w:hint="eastAsia" w:ascii="宋体" w:hAnsi="宋体" w:eastAsia="宋体" w:cs="宋体"/>
          <w:b w:val="0"/>
          <w:bCs w:val="0"/>
          <w:color w:val="000000"/>
          <w:sz w:val="21"/>
          <w:szCs w:val="21"/>
          <w:lang w:eastAsia="zh-Hans"/>
        </w:rPr>
        <w:t>与十八洞村村民座谈。照片逐渐放大到杨诗芹身上，5岁的她被外公抱在怀中，坐在总书记身边。）</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【旁白】2013年，杨诗芹出现在一场特殊的座谈里。</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习近平</w:t>
      </w:r>
      <w:r>
        <w:rPr>
          <w:rFonts w:hint="eastAsia" w:ascii="宋体" w:hAnsi="宋体" w:eastAsia="宋体" w:cs="宋体"/>
          <w:b w:val="0"/>
          <w:bCs w:val="0"/>
          <w:color w:val="000000"/>
          <w:sz w:val="21"/>
          <w:szCs w:val="21"/>
          <w:lang w:val="en-US" w:eastAsia="zh-Hans"/>
        </w:rPr>
        <w:t>总书记</w:t>
      </w:r>
      <w:r>
        <w:rPr>
          <w:rFonts w:hint="eastAsia" w:ascii="宋体" w:hAnsi="宋体" w:eastAsia="宋体" w:cs="宋体"/>
          <w:b w:val="0"/>
          <w:bCs w:val="0"/>
          <w:color w:val="000000"/>
          <w:sz w:val="21"/>
          <w:szCs w:val="21"/>
        </w:rPr>
        <w:t>在十八洞村考察画面。</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rPr>
        <w:t>【旁白】在十八洞村，习近平第一次提出“精准扶贫”，为</w:t>
      </w:r>
      <w:r>
        <w:rPr>
          <w:rFonts w:hint="eastAsia" w:ascii="宋体" w:hAnsi="宋体" w:eastAsia="宋体" w:cs="宋体"/>
          <w:b w:val="0"/>
          <w:bCs w:val="0"/>
          <w:color w:val="000000"/>
          <w:sz w:val="21"/>
          <w:szCs w:val="21"/>
          <w:lang w:val="en-US" w:eastAsia="zh-Hans"/>
        </w:rPr>
        <w:t>中国脱贫攻坚</w:t>
      </w:r>
      <w:r>
        <w:rPr>
          <w:rFonts w:hint="eastAsia" w:ascii="宋体" w:hAnsi="宋体" w:eastAsia="宋体" w:cs="宋体"/>
          <w:b w:val="0"/>
          <w:bCs w:val="0"/>
          <w:color w:val="000000"/>
          <w:sz w:val="21"/>
          <w:szCs w:val="21"/>
        </w:rPr>
        <w:t>指明了方向</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一道清晨的阳光穿过窗棂，落在昏暗老屋</w:t>
      </w:r>
      <w:r>
        <w:rPr>
          <w:rFonts w:hint="eastAsia" w:ascii="宋体" w:hAnsi="宋体" w:eastAsia="宋体" w:cs="宋体"/>
          <w:b w:val="0"/>
          <w:bCs w:val="0"/>
          <w:color w:val="000000"/>
          <w:sz w:val="21"/>
          <w:szCs w:val="21"/>
          <w:lang w:val="en-US" w:eastAsia="zh-Hans"/>
        </w:rPr>
        <w:t>内</w:t>
      </w:r>
      <w:r>
        <w:rPr>
          <w:rFonts w:hint="eastAsia" w:ascii="宋体" w:hAnsi="宋体" w:eastAsia="宋体" w:cs="宋体"/>
          <w:b w:val="0"/>
          <w:bCs w:val="0"/>
          <w:color w:val="000000"/>
          <w:sz w:val="21"/>
          <w:szCs w:val="21"/>
        </w:rPr>
        <w:t>的杨诗芹脸上。</w:t>
      </w:r>
      <w:r>
        <w:rPr>
          <w:rFonts w:hint="eastAsia" w:ascii="宋体" w:hAnsi="宋体" w:eastAsia="宋体" w:cs="宋体"/>
          <w:b w:val="0"/>
          <w:bCs w:val="0"/>
          <w:color w:val="000000"/>
          <w:sz w:val="21"/>
          <w:szCs w:val="21"/>
          <w:lang w:val="en-US" w:eastAsia="zh-Hans"/>
        </w:rPr>
        <w:t>阳光照临十八洞村。</w:t>
      </w:r>
      <w:r>
        <w:rPr>
          <w:rFonts w:hint="eastAsia" w:ascii="宋体" w:hAnsi="宋体" w:eastAsia="宋体" w:cs="宋体"/>
          <w:b w:val="0"/>
          <w:bCs w:val="0"/>
          <w:color w:val="000000"/>
          <w:sz w:val="21"/>
          <w:szCs w:val="21"/>
        </w:rPr>
        <w:t>在路的尽头，出现杨诗芹父母的身影，她跑上前与父母拥抱。</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【旁白】杨诗芹和</w:t>
      </w:r>
      <w:r>
        <w:rPr>
          <w:rFonts w:hint="eastAsia" w:ascii="宋体" w:hAnsi="宋体" w:eastAsia="宋体" w:cs="宋体"/>
          <w:b w:val="0"/>
          <w:bCs w:val="0"/>
          <w:color w:val="000000"/>
          <w:sz w:val="21"/>
          <w:szCs w:val="21"/>
          <w:lang w:val="en-US" w:eastAsia="zh-Hans"/>
        </w:rPr>
        <w:t>千千万万</w:t>
      </w:r>
      <w:r>
        <w:rPr>
          <w:rFonts w:hint="eastAsia" w:ascii="宋体" w:hAnsi="宋体" w:eastAsia="宋体" w:cs="宋体"/>
          <w:b w:val="0"/>
          <w:bCs w:val="0"/>
          <w:color w:val="000000"/>
          <w:sz w:val="21"/>
          <w:szCs w:val="21"/>
        </w:rPr>
        <w:t>中国贫困人口的命运由此改变。</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施兰珍</w:t>
      </w:r>
      <w:r>
        <w:rPr>
          <w:rFonts w:hint="eastAsia" w:ascii="宋体" w:hAnsi="宋体" w:eastAsia="宋体" w:cs="宋体"/>
          <w:b w:val="0"/>
          <w:bCs w:val="0"/>
          <w:color w:val="000000"/>
          <w:sz w:val="21"/>
          <w:szCs w:val="21"/>
          <w:lang w:eastAsia="zh-Hans"/>
        </w:rPr>
        <w:t xml:space="preserve"> </w:t>
      </w:r>
      <w:r>
        <w:rPr>
          <w:rFonts w:hint="eastAsia" w:ascii="宋体" w:hAnsi="宋体" w:eastAsia="宋体" w:cs="宋体"/>
          <w:b w:val="0"/>
          <w:bCs w:val="0"/>
          <w:color w:val="000000"/>
          <w:sz w:val="21"/>
          <w:szCs w:val="21"/>
        </w:rPr>
        <w:t>杨诗芹</w:t>
      </w:r>
      <w:r>
        <w:rPr>
          <w:rFonts w:hint="eastAsia" w:ascii="宋体" w:hAnsi="宋体" w:eastAsia="宋体" w:cs="宋体"/>
          <w:b w:val="0"/>
          <w:bCs w:val="0"/>
          <w:color w:val="000000"/>
          <w:sz w:val="21"/>
          <w:szCs w:val="21"/>
          <w:lang w:val="en-US" w:eastAsia="zh-Hans"/>
        </w:rPr>
        <w:t>妈妈</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我觉得精准扶贫给我带来的生活就是，我能回来陪同老人家跟小孩子，一家人开开心心地生活在一起，这是我最幸福的一件事情了。</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杨诗芹</w:t>
      </w:r>
      <w:r>
        <w:rPr>
          <w:rFonts w:hint="eastAsia" w:ascii="宋体" w:hAnsi="宋体" w:eastAsia="宋体" w:cs="宋体"/>
          <w:b w:val="0"/>
          <w:bCs w:val="0"/>
          <w:color w:val="000000"/>
          <w:sz w:val="21"/>
          <w:szCs w:val="21"/>
          <w:lang w:val="en-US" w:eastAsia="zh-Hans"/>
        </w:rPr>
        <w:t>一家团聚，她的父母在家门口开起农家乐。</w:t>
      </w:r>
      <w:r>
        <w:rPr>
          <w:rFonts w:hint="eastAsia" w:ascii="宋体" w:hAnsi="宋体" w:eastAsia="宋体" w:cs="宋体"/>
          <w:b w:val="0"/>
          <w:bCs w:val="0"/>
          <w:color w:val="000000"/>
          <w:sz w:val="21"/>
          <w:szCs w:val="21"/>
        </w:rPr>
        <w:t>越来越多的贫困户脱贫，搬进新居，过上美好生活。</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【张琦 北京师范大学中国扶贫研究院院长】习近平总书记提出了切合中国实际的精准</w:t>
      </w:r>
      <w:r>
        <w:rPr>
          <w:rFonts w:hint="eastAsia" w:ascii="宋体" w:hAnsi="宋体" w:eastAsia="宋体" w:cs="宋体"/>
          <w:b w:val="0"/>
          <w:bCs w:val="0"/>
          <w:color w:val="000000"/>
          <w:sz w:val="21"/>
          <w:szCs w:val="21"/>
          <w:lang w:val="en-US" w:eastAsia="zh-Hans"/>
        </w:rPr>
        <w:t>扶贫</w:t>
      </w:r>
      <w:r>
        <w:rPr>
          <w:rFonts w:hint="eastAsia" w:ascii="宋体" w:hAnsi="宋体" w:eastAsia="宋体" w:cs="宋体"/>
          <w:b w:val="0"/>
          <w:bCs w:val="0"/>
          <w:color w:val="000000"/>
          <w:sz w:val="21"/>
          <w:szCs w:val="21"/>
        </w:rPr>
        <w:t>方略，作为贫困治理的攻坚之举</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精准扶贫使扶贫扶到了点上、扶到了根上、扶到了家庭</w:t>
      </w:r>
      <w:r>
        <w:rPr>
          <w:rFonts w:hint="eastAsia" w:ascii="宋体" w:hAnsi="宋体" w:eastAsia="宋体" w:cs="宋体"/>
          <w:b w:val="0"/>
          <w:bCs w:val="0"/>
          <w:color w:val="000000"/>
          <w:sz w:val="21"/>
          <w:szCs w:val="21"/>
        </w:rPr>
        <w:t>，打破了</w:t>
      </w:r>
      <w:r>
        <w:rPr>
          <w:rFonts w:hint="eastAsia" w:ascii="宋体" w:hAnsi="宋体" w:eastAsia="宋体" w:cs="宋体"/>
          <w:b w:val="0"/>
          <w:bCs w:val="0"/>
          <w:color w:val="000000"/>
          <w:sz w:val="21"/>
          <w:szCs w:val="21"/>
          <w:lang w:val="en-US" w:eastAsia="zh-Hans"/>
        </w:rPr>
        <w:t>过去扶贫工作中</w:t>
      </w:r>
      <w:r>
        <w:rPr>
          <w:rFonts w:hint="eastAsia" w:ascii="宋体" w:hAnsi="宋体" w:eastAsia="宋体" w:cs="宋体"/>
          <w:b w:val="0"/>
          <w:bCs w:val="0"/>
          <w:color w:val="000000"/>
          <w:sz w:val="21"/>
          <w:szCs w:val="21"/>
        </w:rPr>
        <w:t>的瓶颈与局限，是马克思主义反贫困理论中国化</w:t>
      </w:r>
      <w:r>
        <w:rPr>
          <w:rFonts w:hint="eastAsia" w:ascii="宋体" w:hAnsi="宋体" w:eastAsia="宋体" w:cs="宋体"/>
          <w:b w:val="0"/>
          <w:bCs w:val="0"/>
          <w:color w:val="000000"/>
          <w:sz w:val="21"/>
          <w:szCs w:val="21"/>
          <w:lang w:val="en-US" w:eastAsia="zh-Hans"/>
        </w:rPr>
        <w:t>最新成果</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阳光洒下，照耀金黄的麦田</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Hans"/>
        </w:rPr>
        <w:t>）</w:t>
      </w:r>
    </w:p>
    <w:p>
      <w:pPr>
        <w:spacing w:line="560" w:lineRule="exact"/>
        <w:jc w:val="center"/>
        <w:rPr>
          <w:rFonts w:hint="eastAsia" w:ascii="宋体" w:hAnsi="宋体" w:eastAsia="宋体" w:cs="宋体"/>
          <w:b/>
          <w:bCs/>
          <w:sz w:val="21"/>
          <w:szCs w:val="21"/>
          <w:highlight w:val="none"/>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二</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繁华的城市空镜。）</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旁白</w:t>
      </w:r>
      <w:r>
        <w:rPr>
          <w:rFonts w:hint="eastAsia" w:ascii="宋体" w:hAnsi="宋体" w:eastAsia="宋体" w:cs="宋体"/>
          <w:b w:val="0"/>
          <w:bCs w:val="0"/>
          <w:color w:val="000000"/>
          <w:sz w:val="21"/>
          <w:szCs w:val="21"/>
        </w:rPr>
        <w:t>】思想之伟大，正在于应历史之变、解时代之问。</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各领域经济发展画面。）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旁白</w:t>
      </w:r>
      <w:r>
        <w:rPr>
          <w:rFonts w:hint="eastAsia" w:ascii="宋体" w:hAnsi="宋体" w:eastAsia="宋体" w:cs="宋体"/>
          <w:b w:val="0"/>
          <w:bCs w:val="0"/>
          <w:color w:val="000000"/>
          <w:sz w:val="21"/>
          <w:szCs w:val="21"/>
        </w:rPr>
        <w:t>】2012年，中国经济增速</w:t>
      </w:r>
      <w:r>
        <w:rPr>
          <w:rFonts w:hint="eastAsia" w:ascii="宋体" w:hAnsi="宋体" w:eastAsia="宋体" w:cs="宋体"/>
          <w:b w:val="0"/>
          <w:bCs w:val="0"/>
          <w:color w:val="000000"/>
          <w:sz w:val="21"/>
          <w:szCs w:val="21"/>
          <w:lang w:val="en-US" w:eastAsia="zh-Hans"/>
        </w:rPr>
        <w:t>自</w:t>
      </w:r>
      <w:r>
        <w:rPr>
          <w:rFonts w:hint="eastAsia" w:ascii="宋体" w:hAnsi="宋体" w:eastAsia="宋体" w:cs="宋体"/>
          <w:b w:val="0"/>
          <w:bCs w:val="0"/>
          <w:color w:val="000000"/>
          <w:sz w:val="21"/>
          <w:szCs w:val="21"/>
        </w:rPr>
        <w:t>新世纪以来首次滑落至8%以下。发展不平衡、不协调、不可持续问题十分突出，传统发展模式难以为继。</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习近平总书记在全国各大工厂及创新企业考察画面。在各领域生产画面中呈现创新、协调、绿色、开放、共享的发展理念。）</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旁白</w:t>
      </w:r>
      <w:r>
        <w:rPr>
          <w:rFonts w:hint="eastAsia" w:ascii="宋体" w:hAnsi="宋体" w:eastAsia="宋体" w:cs="宋体"/>
          <w:b w:val="0"/>
          <w:bCs w:val="0"/>
          <w:color w:val="000000"/>
          <w:sz w:val="21"/>
          <w:szCs w:val="21"/>
        </w:rPr>
        <w:t>】中国要实现什么样的发展、怎样实现发展？习近平洞察大势，把握规律，提出新发展理念，为高质量发展提供了根本遵循。</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昏暗的钢铁车间里，工人们忙碌地炼钢，火星四溅。）</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【旁白】</w:t>
      </w:r>
      <w:r>
        <w:rPr>
          <w:rFonts w:hint="eastAsia" w:ascii="宋体" w:hAnsi="宋体" w:eastAsia="宋体" w:cs="宋体"/>
          <w:b w:val="0"/>
          <w:bCs w:val="0"/>
          <w:color w:val="000000"/>
          <w:sz w:val="21"/>
          <w:szCs w:val="21"/>
          <w:lang w:val="en-US" w:eastAsia="zh-Hans"/>
        </w:rPr>
        <w:t>山西太钢，全球知名不锈钢企业，一度遭遇亏损。在新发展理念的指引下，这家老国企打开了新的发展空间。</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习近平总书记考察太钢，拿起“手撕钢”仔细查看。）</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【旁白】2020年，习近平在太钢考察时，拿起一片“手撕钢”称赞说，“百炼钢做成了绕指柔”。</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rPr>
        <w:t>画面</w:t>
      </w:r>
      <w:r>
        <w:rPr>
          <w:rFonts w:hint="eastAsia" w:ascii="宋体" w:hAnsi="宋体" w:eastAsia="宋体" w:cs="宋体"/>
          <w:b w:val="0"/>
          <w:bCs w:val="0"/>
          <w:color w:val="000000"/>
          <w:sz w:val="21"/>
          <w:szCs w:val="21"/>
          <w:lang w:eastAsia="zh-Hans"/>
        </w:rPr>
        <w:t>：</w:t>
      </w:r>
      <w:r>
        <w:rPr>
          <w:rFonts w:hint="eastAsia" w:ascii="宋体" w:hAnsi="宋体" w:eastAsia="宋体" w:cs="宋体"/>
          <w:b w:val="0"/>
          <w:bCs w:val="0"/>
          <w:color w:val="000000"/>
          <w:sz w:val="21"/>
          <w:szCs w:val="21"/>
          <w:lang w:val="en-US" w:eastAsia="zh-Hans"/>
        </w:rPr>
        <w:t>厂房内一卷卷“手撕钢”画面。）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【旁白】薄如蝉翼的“手撕钢”，凝结着尖端科技，更是创新发展的心血结晶。</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【廖席</w:t>
      </w:r>
      <w:r>
        <w:rPr>
          <w:rFonts w:hint="eastAsia" w:ascii="宋体" w:hAnsi="宋体" w:eastAsia="宋体" w:cs="宋体"/>
          <w:b w:val="0"/>
          <w:bCs w:val="0"/>
          <w:color w:val="000000"/>
          <w:sz w:val="21"/>
          <w:szCs w:val="21"/>
          <w:lang w:eastAsia="zh-Hans"/>
        </w:rPr>
        <w:t xml:space="preserve"> </w:t>
      </w:r>
      <w:r>
        <w:rPr>
          <w:rFonts w:hint="eastAsia" w:ascii="宋体" w:hAnsi="宋体" w:eastAsia="宋体" w:cs="宋体"/>
          <w:b w:val="0"/>
          <w:bCs w:val="0"/>
          <w:color w:val="000000"/>
          <w:sz w:val="21"/>
          <w:szCs w:val="21"/>
          <w:lang w:val="en-US" w:eastAsia="zh-Hans"/>
        </w:rPr>
        <w:t>山西太钢不锈钢精密带钢有限公司首席工程师】2016年以前，我们就没有什么核心的竞争技术，从</w:t>
      </w:r>
      <w:r>
        <w:rPr>
          <w:rFonts w:hint="eastAsia" w:ascii="宋体" w:hAnsi="宋体" w:eastAsia="宋体" w:cs="宋体"/>
          <w:b w:val="0"/>
          <w:bCs w:val="0"/>
          <w:color w:val="000000"/>
          <w:sz w:val="21"/>
          <w:szCs w:val="21"/>
          <w:lang w:eastAsia="zh-Hans"/>
        </w:rPr>
        <w:t>2016</w:t>
      </w:r>
      <w:r>
        <w:rPr>
          <w:rFonts w:hint="eastAsia" w:ascii="宋体" w:hAnsi="宋体" w:eastAsia="宋体" w:cs="宋体"/>
          <w:b w:val="0"/>
          <w:bCs w:val="0"/>
          <w:color w:val="000000"/>
          <w:sz w:val="21"/>
          <w:szCs w:val="21"/>
          <w:lang w:val="en-US" w:eastAsia="zh-Hans"/>
        </w:rPr>
        <w:t>年团队成立开始攻关，到</w:t>
      </w:r>
      <w:r>
        <w:rPr>
          <w:rFonts w:hint="eastAsia" w:ascii="宋体" w:hAnsi="宋体" w:eastAsia="宋体" w:cs="宋体"/>
          <w:b w:val="0"/>
          <w:bCs w:val="0"/>
          <w:color w:val="000000"/>
          <w:sz w:val="21"/>
          <w:szCs w:val="21"/>
          <w:lang w:eastAsia="zh-Hans"/>
        </w:rPr>
        <w:t>2018</w:t>
      </w:r>
      <w:r>
        <w:rPr>
          <w:rFonts w:hint="eastAsia" w:ascii="宋体" w:hAnsi="宋体" w:eastAsia="宋体" w:cs="宋体"/>
          <w:b w:val="0"/>
          <w:bCs w:val="0"/>
          <w:color w:val="000000"/>
          <w:sz w:val="21"/>
          <w:szCs w:val="21"/>
          <w:lang w:val="en-US" w:eastAsia="zh-Hans"/>
        </w:rPr>
        <w:t>年真正实现“手撕钢”量产，上千次实验，我们把0.02（毫米）的“手撕钢”轧到了0.015（毫米），创造了新的世界纪录。</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（画面：“手撕钢”研发生产画面。厂房内，“创新之光”照耀在“手撕钢”上。）</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（画面：芯片研发、新能源汽车生产、智能手机制造、无人机制造、5G基站建设等创新产品研发、生产画面。）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w:t>
      </w:r>
      <w:r>
        <w:rPr>
          <w:rFonts w:hint="eastAsia" w:ascii="宋体" w:hAnsi="宋体" w:eastAsia="宋体" w:cs="宋体"/>
          <w:b w:val="0"/>
          <w:bCs w:val="0"/>
          <w:color w:val="000000"/>
          <w:sz w:val="21"/>
          <w:szCs w:val="21"/>
          <w:lang w:val="en-US" w:eastAsia="zh-CN"/>
        </w:rPr>
        <w:t>神州大地上，</w:t>
      </w:r>
      <w:r>
        <w:rPr>
          <w:rFonts w:hint="eastAsia" w:ascii="宋体" w:hAnsi="宋体" w:eastAsia="宋体" w:cs="宋体"/>
          <w:b w:val="0"/>
          <w:bCs w:val="0"/>
          <w:color w:val="000000"/>
          <w:sz w:val="21"/>
          <w:szCs w:val="21"/>
          <w:lang w:val="en-US" w:eastAsia="zh-Hans"/>
        </w:rPr>
        <w:t>新发展理念化为</w:t>
      </w:r>
      <w:r>
        <w:rPr>
          <w:rFonts w:hint="eastAsia" w:ascii="宋体" w:hAnsi="宋体" w:eastAsia="宋体" w:cs="宋体"/>
          <w:b w:val="0"/>
          <w:bCs w:val="0"/>
          <w:color w:val="000000"/>
          <w:sz w:val="21"/>
          <w:szCs w:val="21"/>
          <w:lang w:val="en-US" w:eastAsia="zh-CN"/>
        </w:rPr>
        <w:t>一个个</w:t>
      </w:r>
      <w:r>
        <w:rPr>
          <w:rFonts w:hint="eastAsia" w:ascii="宋体" w:hAnsi="宋体" w:eastAsia="宋体" w:cs="宋体"/>
          <w:b w:val="0"/>
          <w:bCs w:val="0"/>
          <w:color w:val="000000"/>
          <w:sz w:val="21"/>
          <w:szCs w:val="21"/>
          <w:lang w:val="en-US" w:eastAsia="zh-Hans"/>
        </w:rPr>
        <w:t>生动实践。</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【字幕】全国高新技术企业数量由2012年的近</w:t>
      </w:r>
      <w:r>
        <w:rPr>
          <w:rFonts w:hint="eastAsia" w:ascii="宋体" w:hAnsi="宋体" w:eastAsia="宋体" w:cs="宋体"/>
          <w:b w:val="0"/>
          <w:bCs w:val="0"/>
          <w:color w:val="000000"/>
          <w:sz w:val="21"/>
          <w:szCs w:val="21"/>
          <w:lang w:eastAsia="zh-Hans"/>
        </w:rPr>
        <w:t>5</w:t>
      </w:r>
      <w:r>
        <w:rPr>
          <w:rFonts w:hint="eastAsia" w:ascii="宋体" w:hAnsi="宋体" w:eastAsia="宋体" w:cs="宋体"/>
          <w:b w:val="0"/>
          <w:bCs w:val="0"/>
          <w:color w:val="000000"/>
          <w:sz w:val="21"/>
          <w:szCs w:val="21"/>
          <w:lang w:val="en-US" w:eastAsia="zh-Hans"/>
        </w:rPr>
        <w:t>万家增加到2021年的33万家</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（画面：巨浪翻滚的海面，大浪拍击着船头等象征性画面。）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【旁白】10年来，一次次风高浪急、惊涛骇浪的考验，印证着思想的磅礴力量。</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（画面：阳光穿透乌云，照耀海面。疫情下各行各业复工复产画面。）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【旁白】在习近平新时代中国特色社会主义思想的引领下，中国经济航船在高质量发展航道上破浪向前、行稳致远。</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【旁白】发展为了人民，是马克思主义政治经济学的根本立场。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【习近平总书记原声】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永远把人民对美好生活的向往作为奋斗目标。</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【闫茂旭</w:t>
      </w:r>
      <w:r>
        <w:rPr>
          <w:rFonts w:hint="eastAsia" w:ascii="宋体" w:hAnsi="宋体" w:eastAsia="宋体" w:cs="宋体"/>
          <w:b w:val="0"/>
          <w:bCs w:val="0"/>
          <w:color w:val="000000"/>
          <w:sz w:val="21"/>
          <w:szCs w:val="21"/>
          <w:lang w:eastAsia="zh-Hans"/>
        </w:rPr>
        <w:t xml:space="preserve"> </w:t>
      </w:r>
      <w:r>
        <w:rPr>
          <w:rFonts w:hint="eastAsia" w:ascii="宋体" w:hAnsi="宋体" w:eastAsia="宋体" w:cs="宋体"/>
          <w:b w:val="0"/>
          <w:bCs w:val="0"/>
          <w:color w:val="000000"/>
          <w:sz w:val="21"/>
          <w:szCs w:val="21"/>
          <w:lang w:val="en-US" w:eastAsia="zh-Hans"/>
        </w:rPr>
        <w:t>中共中央党史和文献研究院第一研究部副研究员】正如习近平总书记指出的，只有坚持以人民为中心的发展思想，坚持发展为了人民、发展依靠人民、发展成果由人民共享，才会有正确的发展观、现代化观。</w:t>
      </w:r>
    </w:p>
    <w:p>
      <w:pPr>
        <w:spacing w:line="560" w:lineRule="exact"/>
        <w:jc w:val="both"/>
        <w:rPr>
          <w:rFonts w:hint="eastAsia" w:ascii="宋体" w:hAnsi="宋体" w:eastAsia="宋体" w:cs="宋体"/>
          <w:b/>
          <w:bCs/>
          <w:sz w:val="21"/>
          <w:szCs w:val="21"/>
          <w:highlight w:val="none"/>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FF"/>
          <w:sz w:val="21"/>
          <w:szCs w:val="21"/>
          <w:highlight w:val="none"/>
          <w:shd w:val="clear" w:color="auto" w:fill="FFFFFF"/>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三</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（画面：空气污染、水体污染、过度砍伐等破坏生态环境的画面。）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【旁白】纵观文明发展史，生态环境变化直接影响文明兴衰演替。当人类前行步伐越来越快，如何化解发展与环境之间的矛盾，是一道世界性难题。</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【习近平总书记原声】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既要金山银山，又要绿水青山。宁可要绿水青山，不要金山银山，因为绿水青山就是金山银山。</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（画面：镜头穿过云层，看见沿江而建的城市。）</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432FF"/>
          <w:sz w:val="21"/>
          <w:szCs w:val="21"/>
          <w:highlight w:val="none"/>
          <w:shd w:val="clear" w:color="auto" w:fill="FFFFFF"/>
        </w:rPr>
      </w:pPr>
      <w:r>
        <w:rPr>
          <w:rFonts w:hint="eastAsia" w:ascii="宋体" w:hAnsi="宋体" w:eastAsia="宋体" w:cs="宋体"/>
          <w:b w:val="0"/>
          <w:bCs w:val="0"/>
          <w:color w:val="000000"/>
          <w:sz w:val="21"/>
          <w:szCs w:val="21"/>
          <w:lang w:val="en-US" w:eastAsia="zh-Hans"/>
        </w:rPr>
        <w:t>【旁白】充满哲思的话语，深刻揭示生态环境保护与经济社会发展的辩证统一关系</w:t>
      </w:r>
      <w:r>
        <w:rPr>
          <w:rFonts w:hint="eastAsia" w:ascii="宋体" w:hAnsi="宋体" w:eastAsia="宋体" w:cs="宋体"/>
          <w:b w:val="0"/>
          <w:bCs w:val="0"/>
          <w:color w:val="00000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【郑阳春</w:t>
      </w:r>
      <w:r>
        <w:rPr>
          <w:rFonts w:hint="eastAsia" w:ascii="宋体" w:hAnsi="宋体" w:eastAsia="宋体" w:cs="宋体"/>
          <w:b w:val="0"/>
          <w:bCs w:val="0"/>
          <w:color w:val="000000"/>
          <w:sz w:val="21"/>
          <w:szCs w:val="21"/>
          <w:lang w:eastAsia="zh-Hans"/>
        </w:rPr>
        <w:t xml:space="preserve"> </w:t>
      </w:r>
      <w:r>
        <w:rPr>
          <w:rFonts w:hint="eastAsia" w:ascii="宋体" w:hAnsi="宋体" w:eastAsia="宋体" w:cs="宋体"/>
          <w:b w:val="0"/>
          <w:bCs w:val="0"/>
          <w:color w:val="000000"/>
          <w:sz w:val="21"/>
          <w:szCs w:val="21"/>
          <w:lang w:val="en-US" w:eastAsia="zh-Hans"/>
        </w:rPr>
        <w:t>洞庭湖护渔员】我从14岁出社会捕鱼，捕了36年鱼。一九九几年的时候一天能捕三四百斤鱼，</w:t>
      </w:r>
      <w:r>
        <w:rPr>
          <w:rFonts w:hint="eastAsia" w:ascii="宋体" w:hAnsi="宋体" w:eastAsia="宋体" w:cs="宋体"/>
          <w:b w:val="0"/>
          <w:bCs w:val="0"/>
          <w:color w:val="000000"/>
          <w:sz w:val="21"/>
          <w:szCs w:val="21"/>
          <w:lang w:eastAsia="zh-Hans"/>
        </w:rPr>
        <w:t>20</w:t>
      </w:r>
      <w:r>
        <w:rPr>
          <w:rFonts w:hint="eastAsia" w:ascii="宋体" w:hAnsi="宋体" w:eastAsia="宋体" w:cs="宋体"/>
          <w:b w:val="0"/>
          <w:bCs w:val="0"/>
          <w:color w:val="000000"/>
          <w:sz w:val="21"/>
          <w:szCs w:val="21"/>
          <w:lang w:val="en-US" w:eastAsia="zh-Hans"/>
        </w:rPr>
        <w:t>19年一天只有一二十斤鱼了。禁渔以来，水质变好了，鱼变多了。我们出去巡湖的时候看，鱼都跳出水面了，经常还看见江豚，对后代都有好处的。</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（画面：长江“十年禁渔”画面。）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【字幕】2021年，史无前例的长江“十年禁渔”拉开序幕</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（画面：呈现烟波浩渺的长江，护渔员乘坐快艇在长江江面上巡视，鱼和江豚跃出水面。）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（画面：关停污染企业，实行河长制、林长制，执行严格环保督查等一系列环境整治行动展开。）</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【字幕】打响蓝天、碧水、净土保卫战</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10年来，习近平站在中华民族永续发展的高度，丰富和发展了马克思主义关于人与自然关系的理论，汲取天人合一、道法自然等中华民族传承千百年的生态智慧，引领中国走上一条人与自然和谐共生的现代化之路。</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（画面：蓝天白云下，阳光照耀青山绿水。）</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【旁白】穿透迷雾，拨云见日。这，就是思想的力量。</w:t>
      </w:r>
    </w:p>
    <w:p>
      <w:pPr>
        <w:spacing w:line="560" w:lineRule="exact"/>
        <w:jc w:val="center"/>
        <w:rPr>
          <w:rFonts w:hint="eastAsia" w:ascii="宋体" w:hAnsi="宋体" w:eastAsia="宋体" w:cs="宋体"/>
          <w:b/>
          <w:bCs/>
          <w:sz w:val="21"/>
          <w:szCs w:val="21"/>
          <w:highlight w:val="none"/>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432FF"/>
          <w:sz w:val="21"/>
          <w:szCs w:val="21"/>
          <w:highlight w:val="none"/>
          <w:shd w:val="clear" w:color="auto" w:fill="FFFFFF"/>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四</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w:t>
      </w:r>
      <w:r>
        <w:rPr>
          <w:rFonts w:hint="eastAsia" w:ascii="宋体" w:hAnsi="宋体" w:eastAsia="宋体" w:cs="宋体"/>
          <w:b w:val="0"/>
          <w:bCs w:val="0"/>
          <w:color w:val="000000"/>
          <w:sz w:val="21"/>
          <w:szCs w:val="21"/>
        </w:rPr>
        <w:t>天空乌云密布，电闪雷鸣。</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【旁白】飞速发展的中国，腐败一度愈演愈烈。如何破解这一棘手难题？</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val="en-US" w:eastAsia="zh-Hans"/>
        </w:rPr>
        <w:t>（画面：</w:t>
      </w:r>
      <w:r>
        <w:rPr>
          <w:rFonts w:hint="eastAsia" w:ascii="宋体" w:hAnsi="宋体" w:eastAsia="宋体" w:cs="宋体"/>
          <w:b w:val="0"/>
          <w:bCs w:val="0"/>
          <w:color w:val="000000"/>
          <w:sz w:val="21"/>
          <w:szCs w:val="21"/>
        </w:rPr>
        <w:t>习近平</w:t>
      </w:r>
      <w:r>
        <w:rPr>
          <w:rFonts w:hint="eastAsia" w:ascii="宋体" w:hAnsi="宋体" w:eastAsia="宋体" w:cs="宋体"/>
          <w:b w:val="0"/>
          <w:bCs w:val="0"/>
          <w:color w:val="000000"/>
          <w:sz w:val="21"/>
          <w:szCs w:val="21"/>
          <w:lang w:val="en-US" w:eastAsia="zh-Hans"/>
        </w:rPr>
        <w:t>总书记在国徽下讲话</w:t>
      </w:r>
      <w:r>
        <w:rPr>
          <w:rFonts w:hint="eastAsia" w:ascii="宋体" w:hAnsi="宋体" w:eastAsia="宋体" w:cs="宋体"/>
          <w:b w:val="0"/>
          <w:bCs w:val="0"/>
          <w:color w:val="000000"/>
          <w:sz w:val="21"/>
          <w:szCs w:val="21"/>
        </w:rPr>
        <w:t>照片。</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【旁白】</w:t>
      </w:r>
      <w:r>
        <w:rPr>
          <w:rFonts w:hint="eastAsia" w:ascii="宋体" w:hAnsi="宋体" w:eastAsia="宋体" w:cs="宋体"/>
          <w:b w:val="0"/>
          <w:bCs w:val="0"/>
          <w:color w:val="000000"/>
          <w:sz w:val="21"/>
          <w:szCs w:val="21"/>
        </w:rPr>
        <w:t>面对</w:t>
      </w:r>
      <w:r>
        <w:rPr>
          <w:rFonts w:hint="eastAsia" w:ascii="宋体" w:hAnsi="宋体" w:eastAsia="宋体" w:cs="宋体"/>
          <w:b w:val="0"/>
          <w:bCs w:val="0"/>
          <w:color w:val="000000"/>
          <w:sz w:val="21"/>
          <w:szCs w:val="21"/>
          <w:lang w:val="en-US" w:eastAsia="zh-Hans"/>
        </w:rPr>
        <w:t>严峻</w:t>
      </w:r>
      <w:r>
        <w:rPr>
          <w:rFonts w:hint="eastAsia" w:ascii="宋体" w:hAnsi="宋体" w:eastAsia="宋体" w:cs="宋体"/>
          <w:b w:val="0"/>
          <w:bCs w:val="0"/>
          <w:color w:val="000000"/>
          <w:sz w:val="21"/>
          <w:szCs w:val="21"/>
        </w:rPr>
        <w:t>复杂</w:t>
      </w:r>
      <w:r>
        <w:rPr>
          <w:rFonts w:hint="eastAsia" w:ascii="宋体" w:hAnsi="宋体" w:eastAsia="宋体" w:cs="宋体"/>
          <w:b w:val="0"/>
          <w:bCs w:val="0"/>
          <w:color w:val="000000"/>
          <w:sz w:val="21"/>
          <w:szCs w:val="21"/>
          <w:lang w:val="en-US" w:eastAsia="zh-Hans"/>
        </w:rPr>
        <w:t>的</w:t>
      </w:r>
      <w:r>
        <w:rPr>
          <w:rFonts w:hint="eastAsia" w:ascii="宋体" w:hAnsi="宋体" w:eastAsia="宋体" w:cs="宋体"/>
          <w:b w:val="0"/>
          <w:bCs w:val="0"/>
          <w:color w:val="000000"/>
          <w:sz w:val="21"/>
          <w:szCs w:val="21"/>
        </w:rPr>
        <w:t>局面，就任</w:t>
      </w:r>
      <w:r>
        <w:rPr>
          <w:rFonts w:hint="eastAsia" w:ascii="宋体" w:hAnsi="宋体" w:eastAsia="宋体" w:cs="宋体"/>
          <w:b w:val="0"/>
          <w:bCs w:val="0"/>
          <w:color w:val="000000"/>
          <w:sz w:val="21"/>
          <w:szCs w:val="21"/>
          <w:lang w:val="en-US" w:eastAsia="zh-Hans"/>
        </w:rPr>
        <w:t>总书记</w:t>
      </w:r>
      <w:r>
        <w:rPr>
          <w:rFonts w:hint="eastAsia" w:ascii="宋体" w:hAnsi="宋体" w:eastAsia="宋体" w:cs="宋体"/>
          <w:b w:val="0"/>
          <w:bCs w:val="0"/>
          <w:color w:val="000000"/>
          <w:sz w:val="21"/>
          <w:szCs w:val="21"/>
        </w:rPr>
        <w:t>不久的习近平下定决心</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刀刃向内</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Hans"/>
        </w:rPr>
        <w:t>全面从严治党</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（画面：阳光缓缓照亮国徽。）</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【习近平总书记原声】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不得罪成百上千的腐败分子，就要得罪</w:t>
      </w:r>
      <w:r>
        <w:rPr>
          <w:rFonts w:hint="eastAsia" w:ascii="宋体" w:hAnsi="宋体" w:eastAsia="宋体" w:cs="宋体"/>
          <w:b w:val="0"/>
          <w:bCs w:val="0"/>
          <w:color w:val="000000"/>
          <w:sz w:val="21"/>
          <w:szCs w:val="21"/>
          <w:lang w:eastAsia="zh-Hans"/>
        </w:rPr>
        <w:t>13</w:t>
      </w:r>
      <w:r>
        <w:rPr>
          <w:rFonts w:hint="eastAsia" w:ascii="宋体" w:hAnsi="宋体" w:eastAsia="宋体" w:cs="宋体"/>
          <w:b w:val="0"/>
          <w:bCs w:val="0"/>
          <w:color w:val="000000"/>
          <w:sz w:val="21"/>
          <w:szCs w:val="21"/>
          <w:lang w:val="en-US" w:eastAsia="zh-Hans"/>
        </w:rPr>
        <w:t>亿人民。</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（画面：党徽意象性光影画面。）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【字幕】党的十八大以来，截至2022年4月底，全国纪检监察机关共立案审查调查438.8万件、470.9万人；查处违反中央八项规定精神问题72.3万起，给予党纪政务处分64.4万人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（画面：光盘行动、公车改革等画面；“中华人民共和国国家监察委员会”挂牌成立画面；不忘初心、牢记使命学习教育，党史学习教育画面；一组党员对着党旗宣誓画面。）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【旁白】引领激浊扬清的作风之变，夯实治本利远的制度之基，把稳固本培元的思想之舵，</w:t>
      </w:r>
      <w:r>
        <w:rPr>
          <w:rFonts w:hint="eastAsia" w:ascii="宋体" w:hAnsi="宋体" w:eastAsia="宋体" w:cs="宋体"/>
          <w:b w:val="0"/>
          <w:bCs w:val="0"/>
          <w:color w:val="000000"/>
          <w:sz w:val="21"/>
          <w:szCs w:val="21"/>
          <w:lang w:val="en-US" w:eastAsia="zh-CN"/>
        </w:rPr>
        <w:t>保持共产党人</w:t>
      </w:r>
      <w:r>
        <w:rPr>
          <w:rFonts w:hint="eastAsia" w:ascii="宋体" w:hAnsi="宋体" w:eastAsia="宋体" w:cs="宋体"/>
          <w:b w:val="0"/>
          <w:bCs w:val="0"/>
          <w:color w:val="000000"/>
          <w:sz w:val="21"/>
          <w:szCs w:val="21"/>
          <w:lang w:val="en-US" w:eastAsia="zh-Hans"/>
        </w:rPr>
        <w:t>的</w:t>
      </w:r>
      <w:r>
        <w:rPr>
          <w:rFonts w:hint="eastAsia" w:ascii="宋体" w:hAnsi="宋体" w:eastAsia="宋体" w:cs="宋体"/>
          <w:b w:val="0"/>
          <w:bCs w:val="0"/>
          <w:color w:val="000000"/>
          <w:sz w:val="21"/>
          <w:szCs w:val="21"/>
          <w:lang w:val="en-US" w:eastAsia="zh-CN"/>
        </w:rPr>
        <w:t>政治本色</w:t>
      </w:r>
      <w:r>
        <w:rPr>
          <w:rFonts w:hint="eastAsia" w:ascii="宋体" w:hAnsi="宋体" w:eastAsia="宋体" w:cs="宋体"/>
          <w:b w:val="0"/>
          <w:bCs w:val="0"/>
          <w:color w:val="000000"/>
          <w:sz w:val="21"/>
          <w:szCs w:val="21"/>
          <w:lang w:val="en-US"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val="en-US" w:eastAsia="zh-Hans"/>
        </w:rPr>
        <w:t>（画面：</w:t>
      </w:r>
      <w:r>
        <w:rPr>
          <w:rFonts w:hint="eastAsia" w:ascii="宋体" w:hAnsi="宋体" w:eastAsia="宋体" w:cs="宋体"/>
          <w:b w:val="0"/>
          <w:bCs w:val="0"/>
          <w:color w:val="000000"/>
          <w:sz w:val="21"/>
          <w:szCs w:val="21"/>
        </w:rPr>
        <w:t>延安时期的窑洞中烛火摇曳，窗上印出二人交谈的身影。</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【旁白】1945年，抗战胜利前夜，在延安的窑洞里，面对如何跳出</w:t>
      </w:r>
      <w:r>
        <w:rPr>
          <w:rFonts w:hint="eastAsia" w:ascii="宋体" w:hAnsi="宋体" w:eastAsia="宋体" w:cs="宋体"/>
          <w:b w:val="0"/>
          <w:bCs w:val="0"/>
          <w:color w:val="000000"/>
          <w:sz w:val="21"/>
          <w:szCs w:val="21"/>
          <w:lang w:val="en-US" w:eastAsia="zh-CN"/>
        </w:rPr>
        <w:t>治乱兴衰</w:t>
      </w:r>
      <w:r>
        <w:rPr>
          <w:rFonts w:hint="eastAsia" w:ascii="宋体" w:hAnsi="宋体" w:eastAsia="宋体" w:cs="宋体"/>
          <w:b w:val="0"/>
          <w:bCs w:val="0"/>
          <w:color w:val="000000"/>
          <w:sz w:val="21"/>
          <w:szCs w:val="21"/>
          <w:lang w:val="en-US" w:eastAsia="zh-Hans"/>
        </w:rPr>
        <w:t>历史周期率的提问，毛泽东给出了第一个答案，那就是让人民来监督政府。</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（画面：人民大会堂画面。）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【旁白】习近平给出了第二个答案——</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【习近平总书记原声】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我们只有勇于自我革命才能赢得历史主动。</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（画面：阳光照亮山川、城市等画面。）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w:t>
      </w:r>
      <w:r>
        <w:rPr>
          <w:rFonts w:hint="eastAsia" w:ascii="宋体" w:hAnsi="宋体" w:eastAsia="宋体" w:cs="宋体"/>
          <w:b w:val="0"/>
          <w:bCs w:val="0"/>
          <w:color w:val="000000"/>
          <w:sz w:val="21"/>
          <w:szCs w:val="21"/>
          <w:lang w:val="en-US" w:eastAsia="zh-CN"/>
        </w:rPr>
        <w:t>旁白</w:t>
      </w:r>
      <w:r>
        <w:rPr>
          <w:rFonts w:hint="eastAsia" w:ascii="宋体" w:hAnsi="宋体" w:eastAsia="宋体" w:cs="宋体"/>
          <w:b w:val="0"/>
          <w:bCs w:val="0"/>
          <w:color w:val="000000"/>
          <w:sz w:val="21"/>
          <w:szCs w:val="21"/>
          <w:lang w:val="en-US" w:eastAsia="zh-Hans"/>
        </w:rPr>
        <w:t>】这标注了一个马克思主义执政党对自身建设规律认识的新境界。</w:t>
      </w:r>
    </w:p>
    <w:p>
      <w:pPr>
        <w:rPr>
          <w:rFonts w:hint="eastAsia" w:ascii="宋体" w:hAnsi="宋体" w:eastAsia="宋体" w:cs="宋体"/>
          <w:b/>
          <w:bCs/>
          <w:sz w:val="21"/>
          <w:szCs w:val="21"/>
          <w:highlight w:val="none"/>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（五）</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（画面：世界一些地方阴霾密布、黯淡无光。国际局势乱象频频。）</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【旁白】当今世界，正经历百年未有之大变局。</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【习近平总书记原声】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世界怎么了、我们怎么办？这是整个世界都在思考的问题，也是我一直在思考的问题。</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【旁白】怀着对人类文明前景的深沉关切，习近平提出人类命运共同体理念。</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（画面：习近平主席在联合国发表演讲画面。习近平主席在达沃斯世界经济论坛发表演讲。）</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【克劳斯·施瓦布</w:t>
      </w:r>
      <w:r>
        <w:rPr>
          <w:rFonts w:hint="eastAsia" w:ascii="宋体" w:hAnsi="宋体" w:eastAsia="宋体" w:cs="宋体"/>
          <w:b w:val="0"/>
          <w:bCs w:val="0"/>
          <w:color w:val="000000"/>
          <w:sz w:val="21"/>
          <w:szCs w:val="21"/>
          <w:lang w:eastAsia="zh-Hans"/>
        </w:rPr>
        <w:t xml:space="preserve"> </w:t>
      </w:r>
      <w:r>
        <w:rPr>
          <w:rFonts w:hint="eastAsia" w:ascii="宋体" w:hAnsi="宋体" w:eastAsia="宋体" w:cs="宋体"/>
          <w:b w:val="0"/>
          <w:bCs w:val="0"/>
          <w:color w:val="000000"/>
          <w:sz w:val="21"/>
          <w:szCs w:val="21"/>
          <w:lang w:val="en-US" w:eastAsia="zh-Hans"/>
        </w:rPr>
        <w:t>世界经济论坛创始人兼执行主席】您的演讲给我们带来了阳光。</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【罗伯特·库恩</w:t>
      </w:r>
      <w:r>
        <w:rPr>
          <w:rFonts w:hint="eastAsia" w:ascii="宋体" w:hAnsi="宋体" w:eastAsia="宋体" w:cs="宋体"/>
          <w:b w:val="0"/>
          <w:bCs w:val="0"/>
          <w:color w:val="000000"/>
          <w:sz w:val="21"/>
          <w:szCs w:val="21"/>
          <w:lang w:eastAsia="zh-Hans"/>
        </w:rPr>
        <w:t xml:space="preserve"> </w:t>
      </w:r>
      <w:r>
        <w:rPr>
          <w:rFonts w:hint="eastAsia" w:ascii="宋体" w:hAnsi="宋体" w:eastAsia="宋体" w:cs="宋体"/>
          <w:b w:val="0"/>
          <w:bCs w:val="0"/>
          <w:color w:val="000000"/>
          <w:sz w:val="21"/>
          <w:szCs w:val="21"/>
          <w:lang w:val="en-US" w:eastAsia="zh-Hans"/>
        </w:rPr>
        <w:t>美国库恩基金会主席】习主席提出的人类命运共同体理念是一个伟大的愿景，为世界的和平和繁荣提供了中国方案。</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val="en-US" w:eastAsia="zh-Hans"/>
        </w:rPr>
        <w:t>（画面：</w:t>
      </w:r>
      <w:r>
        <w:rPr>
          <w:rFonts w:hint="eastAsia" w:ascii="宋体" w:hAnsi="宋体" w:eastAsia="宋体" w:cs="宋体"/>
          <w:b w:val="0"/>
          <w:bCs w:val="0"/>
          <w:color w:val="000000"/>
          <w:sz w:val="21"/>
          <w:szCs w:val="21"/>
        </w:rPr>
        <w:t>非洲马里航拍，辽阔的草原上坐落着一个贫穷的村庄。</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【字幕】马里 佳木市 富卡拉村</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rPr>
        <w:t>【旁白】</w:t>
      </w:r>
      <w:r>
        <w:rPr>
          <w:rFonts w:hint="eastAsia" w:ascii="宋体" w:hAnsi="宋体" w:eastAsia="宋体" w:cs="宋体"/>
          <w:b w:val="0"/>
          <w:bCs w:val="0"/>
          <w:color w:val="000000"/>
          <w:sz w:val="21"/>
          <w:szCs w:val="21"/>
          <w:lang w:val="en-US" w:eastAsia="zh-Hans"/>
        </w:rPr>
        <w:t>2022年新年伊始，3岁的小女孩卡穆巴</w:t>
      </w:r>
      <w:r>
        <w:rPr>
          <w:rFonts w:hint="eastAsia" w:ascii="宋体" w:hAnsi="宋体" w:eastAsia="宋体" w:cs="宋体"/>
          <w:b w:val="0"/>
          <w:bCs w:val="0"/>
          <w:color w:val="000000"/>
          <w:sz w:val="21"/>
          <w:szCs w:val="21"/>
        </w:rPr>
        <w:t>和</w:t>
      </w:r>
      <w:r>
        <w:rPr>
          <w:rFonts w:hint="eastAsia" w:ascii="宋体" w:hAnsi="宋体" w:eastAsia="宋体" w:cs="宋体"/>
          <w:b w:val="0"/>
          <w:bCs w:val="0"/>
          <w:color w:val="000000"/>
          <w:sz w:val="21"/>
          <w:szCs w:val="21"/>
          <w:lang w:val="en-US" w:eastAsia="zh-Hans"/>
        </w:rPr>
        <w:t>当地的孩子</w:t>
      </w:r>
      <w:r>
        <w:rPr>
          <w:rFonts w:hint="eastAsia" w:ascii="宋体" w:hAnsi="宋体" w:eastAsia="宋体" w:cs="宋体"/>
          <w:b w:val="0"/>
          <w:bCs w:val="0"/>
          <w:color w:val="000000"/>
          <w:sz w:val="21"/>
          <w:szCs w:val="21"/>
        </w:rPr>
        <w:t>们</w:t>
      </w:r>
      <w:r>
        <w:rPr>
          <w:rFonts w:hint="eastAsia" w:ascii="宋体" w:hAnsi="宋体" w:eastAsia="宋体" w:cs="宋体"/>
          <w:b w:val="0"/>
          <w:bCs w:val="0"/>
          <w:color w:val="000000"/>
          <w:sz w:val="21"/>
          <w:szCs w:val="21"/>
          <w:lang w:val="en-US" w:eastAsia="zh-Hans"/>
        </w:rPr>
        <w:t>收到了一份特殊的“新年礼物”</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（画面：昏暗的家中电灯被点亮，</w:t>
      </w:r>
      <w:r>
        <w:rPr>
          <w:rFonts w:hint="eastAsia" w:ascii="宋体" w:hAnsi="宋体" w:eastAsia="宋体" w:cs="宋体"/>
          <w:b w:val="0"/>
          <w:bCs w:val="0"/>
          <w:color w:val="000000"/>
          <w:sz w:val="21"/>
          <w:szCs w:val="21"/>
        </w:rPr>
        <w:t>孩子们</w:t>
      </w:r>
      <w:r>
        <w:rPr>
          <w:rFonts w:hint="eastAsia" w:ascii="宋体" w:hAnsi="宋体" w:eastAsia="宋体" w:cs="宋体"/>
          <w:b w:val="0"/>
          <w:bCs w:val="0"/>
          <w:color w:val="000000"/>
          <w:sz w:val="21"/>
          <w:szCs w:val="21"/>
          <w:lang w:val="en-US" w:eastAsia="zh-Hans"/>
        </w:rPr>
        <w:t>开心地鼓掌。）</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eastAsia="zh-Hans"/>
        </w:rPr>
      </w:pPr>
      <w:r>
        <w:rPr>
          <w:rFonts w:hint="eastAsia" w:ascii="宋体" w:hAnsi="宋体" w:eastAsia="宋体" w:cs="宋体"/>
          <w:b w:val="0"/>
          <w:bCs w:val="0"/>
          <w:color w:val="000000"/>
          <w:sz w:val="21"/>
          <w:szCs w:val="21"/>
          <w:lang w:val="en-US" w:eastAsia="zh-Hans"/>
        </w:rPr>
        <w:t>（画面：</w:t>
      </w:r>
      <w:r>
        <w:rPr>
          <w:rFonts w:hint="eastAsia" w:ascii="宋体" w:hAnsi="宋体" w:eastAsia="宋体" w:cs="宋体"/>
          <w:b w:val="0"/>
          <w:bCs w:val="0"/>
          <w:color w:val="000000"/>
          <w:sz w:val="21"/>
          <w:szCs w:val="21"/>
        </w:rPr>
        <w:t>马里古伊那水电站建设画面，当地工人和中国工人一同建设画面，水电站建成并投产发电画面。</w:t>
      </w:r>
      <w:r>
        <w:rPr>
          <w:rFonts w:hint="eastAsia" w:ascii="宋体" w:hAnsi="宋体" w:eastAsia="宋体" w:cs="宋体"/>
          <w:b w:val="0"/>
          <w:bCs w:val="0"/>
          <w:color w:val="000000"/>
          <w:sz w:val="21"/>
          <w:szCs w:val="21"/>
          <w:lang w:eastAsia="zh-Hans"/>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【旁白】距离村庄不远处，中国</w:t>
      </w:r>
      <w:r>
        <w:rPr>
          <w:rFonts w:hint="eastAsia" w:ascii="宋体" w:hAnsi="宋体" w:eastAsia="宋体" w:cs="宋体"/>
          <w:b w:val="0"/>
          <w:bCs w:val="0"/>
          <w:color w:val="000000"/>
          <w:sz w:val="21"/>
          <w:szCs w:val="21"/>
          <w:lang w:val="en-US" w:eastAsia="zh-Hans"/>
        </w:rPr>
        <w:t>承</w:t>
      </w:r>
      <w:r>
        <w:rPr>
          <w:rFonts w:hint="eastAsia" w:ascii="宋体" w:hAnsi="宋体" w:eastAsia="宋体" w:cs="宋体"/>
          <w:b w:val="0"/>
          <w:bCs w:val="0"/>
          <w:color w:val="000000"/>
          <w:sz w:val="21"/>
          <w:szCs w:val="21"/>
        </w:rPr>
        <w:t>建的水电站正式投产发电，不仅</w:t>
      </w:r>
      <w:r>
        <w:rPr>
          <w:rFonts w:hint="eastAsia" w:ascii="宋体" w:hAnsi="宋体" w:eastAsia="宋体" w:cs="宋体"/>
          <w:b w:val="0"/>
          <w:bCs w:val="0"/>
          <w:color w:val="000000"/>
          <w:sz w:val="21"/>
          <w:szCs w:val="21"/>
          <w:lang w:val="en-US" w:eastAsia="zh-Hans"/>
        </w:rPr>
        <w:t>改变</w:t>
      </w:r>
      <w:r>
        <w:rPr>
          <w:rFonts w:hint="eastAsia" w:ascii="宋体" w:hAnsi="宋体" w:eastAsia="宋体" w:cs="宋体"/>
          <w:b w:val="0"/>
          <w:bCs w:val="0"/>
          <w:color w:val="000000"/>
          <w:sz w:val="21"/>
          <w:szCs w:val="21"/>
        </w:rPr>
        <w:t>了附近村庄常年缺水的</w:t>
      </w:r>
      <w:r>
        <w:rPr>
          <w:rFonts w:hint="eastAsia" w:ascii="宋体" w:hAnsi="宋体" w:eastAsia="宋体" w:cs="宋体"/>
          <w:b w:val="0"/>
          <w:bCs w:val="0"/>
          <w:color w:val="000000"/>
          <w:sz w:val="21"/>
          <w:szCs w:val="21"/>
          <w:lang w:val="en-US" w:eastAsia="zh-Hans"/>
        </w:rPr>
        <w:t>状况</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还</w:t>
      </w:r>
      <w:r>
        <w:rPr>
          <w:rFonts w:hint="eastAsia" w:ascii="宋体" w:hAnsi="宋体" w:eastAsia="宋体" w:cs="宋体"/>
          <w:b w:val="0"/>
          <w:bCs w:val="0"/>
          <w:color w:val="000000"/>
          <w:sz w:val="21"/>
          <w:szCs w:val="21"/>
        </w:rPr>
        <w:t>将向马里、塞内加尔、毛里塔尼亚三国输送电力。</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卡穆巴·科娜德</w:t>
      </w:r>
      <w:r>
        <w:rPr>
          <w:rFonts w:hint="eastAsia" w:ascii="宋体" w:hAnsi="宋体" w:eastAsia="宋体" w:cs="宋体"/>
          <w:b w:val="0"/>
          <w:bCs w:val="0"/>
          <w:color w:val="000000"/>
          <w:sz w:val="21"/>
          <w:szCs w:val="21"/>
          <w:lang w:eastAsia="zh-Hans"/>
        </w:rPr>
        <w:t xml:space="preserve"> </w:t>
      </w:r>
      <w:r>
        <w:rPr>
          <w:rFonts w:hint="eastAsia" w:ascii="宋体" w:hAnsi="宋体" w:eastAsia="宋体" w:cs="宋体"/>
          <w:b w:val="0"/>
          <w:bCs w:val="0"/>
          <w:color w:val="000000"/>
          <w:sz w:val="21"/>
          <w:szCs w:val="21"/>
          <w:lang w:val="en-US" w:eastAsia="zh-Hans"/>
        </w:rPr>
        <w:t>马里佳木市富卡拉村村民</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感谢中国带给我们的光亮。</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（画面：阳光中，中欧班列和巨大货轮驶向远方。“一带一路”沿线国家人民纷纷露出幸福的微笑。）</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【旁白】人类命运共同体理念</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凝聚各国人民共创美好生活的最大公约数，并</w:t>
      </w:r>
      <w:r>
        <w:rPr>
          <w:rFonts w:hint="eastAsia" w:ascii="宋体" w:hAnsi="宋体" w:eastAsia="宋体" w:cs="宋体"/>
          <w:b w:val="0"/>
          <w:bCs w:val="0"/>
          <w:color w:val="000000"/>
          <w:sz w:val="21"/>
          <w:szCs w:val="21"/>
        </w:rPr>
        <w:t>被写入联合国决议，为世界</w:t>
      </w:r>
      <w:r>
        <w:rPr>
          <w:rFonts w:hint="eastAsia" w:ascii="宋体" w:hAnsi="宋体" w:eastAsia="宋体" w:cs="宋体"/>
          <w:b w:val="0"/>
          <w:bCs w:val="0"/>
          <w:color w:val="000000"/>
          <w:sz w:val="21"/>
          <w:szCs w:val="21"/>
          <w:lang w:val="en-US" w:eastAsia="zh-Hans"/>
        </w:rPr>
        <w:t>的明天带来</w:t>
      </w:r>
      <w:r>
        <w:rPr>
          <w:rFonts w:hint="eastAsia" w:ascii="宋体" w:hAnsi="宋体" w:eastAsia="宋体" w:cs="宋体"/>
          <w:b w:val="0"/>
          <w:bCs w:val="0"/>
          <w:color w:val="000000"/>
          <w:sz w:val="21"/>
          <w:szCs w:val="21"/>
        </w:rPr>
        <w:t>希望之光</w:t>
      </w:r>
      <w:r>
        <w:rPr>
          <w:rFonts w:hint="eastAsia" w:ascii="宋体" w:hAnsi="宋体" w:eastAsia="宋体" w:cs="宋体"/>
          <w:b w:val="0"/>
          <w:bCs w:val="0"/>
          <w:color w:val="000000"/>
          <w:sz w:val="21"/>
          <w:szCs w:val="21"/>
          <w:lang w:val="en-US" w:eastAsia="zh-Hans"/>
        </w:rPr>
        <w:t>。</w:t>
      </w:r>
    </w:p>
    <w:p>
      <w:pPr>
        <w:spacing w:line="560" w:lineRule="exact"/>
        <w:ind w:firstLine="422" w:firstLineChars="200"/>
        <w:rPr>
          <w:rFonts w:hint="eastAsia" w:ascii="宋体" w:hAnsi="宋体" w:eastAsia="宋体" w:cs="宋体"/>
          <w:b/>
          <w:bCs/>
          <w:color w:val="000000"/>
          <w:sz w:val="21"/>
          <w:szCs w:val="21"/>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432FF"/>
          <w:sz w:val="21"/>
          <w:szCs w:val="21"/>
          <w:highlight w:val="none"/>
          <w:shd w:val="clear" w:color="auto" w:fill="FFFFFF"/>
        </w:rPr>
      </w:pPr>
      <w:r>
        <w:rPr>
          <w:rFonts w:hint="eastAsia" w:ascii="宋体" w:hAnsi="宋体" w:eastAsia="宋体" w:cs="宋体"/>
          <w:b w:val="0"/>
          <w:bCs w:val="0"/>
          <w:color w:val="000000"/>
          <w:sz w:val="21"/>
          <w:szCs w:val="21"/>
          <w:lang w:val="en-US" w:eastAsia="zh-Hans"/>
        </w:rPr>
        <w:t>（六）</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（画面：朝阳初升，光照大地。全国各地人们幸福生活画面。）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【旁白】10年来，真理之光，照进党领导人民治国理政的方方面面。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（画面：田野上，复兴号高铁驶向远方。）</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【字幕】新时代坚持和发展什么样的中国特色社会主义</w:t>
      </w:r>
    </w:p>
    <w:p>
      <w:pPr>
        <w:keepNext w:val="0"/>
        <w:keepLines w:val="0"/>
        <w:pageBreakBefore w:val="0"/>
        <w:widowControl/>
        <w:kinsoku/>
        <w:wordWrap/>
        <w:overflowPunct/>
        <w:topLinePunct w:val="0"/>
        <w:autoSpaceDE/>
        <w:autoSpaceDN/>
        <w:bidi w:val="0"/>
        <w:adjustRightInd/>
        <w:snapToGrid/>
        <w:spacing w:line="460" w:lineRule="exact"/>
        <w:ind w:firstLine="840" w:firstLineChars="400"/>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怎样坚持和发展中国特色社会主义</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（画面：深圳日出航拍。）</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【字幕】建设什么样的社会主义现代化强国</w:t>
      </w:r>
    </w:p>
    <w:p>
      <w:pPr>
        <w:keepNext w:val="0"/>
        <w:keepLines w:val="0"/>
        <w:pageBreakBefore w:val="0"/>
        <w:widowControl/>
        <w:kinsoku/>
        <w:wordWrap/>
        <w:overflowPunct/>
        <w:topLinePunct w:val="0"/>
        <w:autoSpaceDE/>
        <w:autoSpaceDN/>
        <w:bidi w:val="0"/>
        <w:adjustRightInd/>
        <w:snapToGrid/>
        <w:spacing w:line="460" w:lineRule="exact"/>
        <w:ind w:firstLine="840" w:firstLineChars="400"/>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怎样建设社会主义现代化强国</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（画面：庆祝中国共产党成立100周年大会现场画面。）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【字幕】建设什么样的长期执政的马克思主义政党</w:t>
      </w:r>
    </w:p>
    <w:p>
      <w:pPr>
        <w:keepNext w:val="0"/>
        <w:keepLines w:val="0"/>
        <w:pageBreakBefore w:val="0"/>
        <w:widowControl/>
        <w:kinsoku/>
        <w:wordWrap/>
        <w:overflowPunct/>
        <w:topLinePunct w:val="0"/>
        <w:autoSpaceDE/>
        <w:autoSpaceDN/>
        <w:bidi w:val="0"/>
        <w:adjustRightInd/>
        <w:snapToGrid/>
        <w:spacing w:line="460" w:lineRule="exact"/>
        <w:ind w:firstLine="840" w:firstLineChars="400"/>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怎样建设长期执政的马克思主义政党</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【旁白】习近平新时代中国特色社会主义思想系统回答了一系列重大时代课题，是当代中国马克思主义、二十一世纪马克思主义，是中华文化和中国精神的时代精华。</w:t>
      </w:r>
    </w:p>
    <w:p>
      <w:pPr>
        <w:spacing w:line="560" w:lineRule="exact"/>
        <w:ind w:firstLine="422" w:firstLineChars="200"/>
        <w:rPr>
          <w:rFonts w:hint="eastAsia" w:ascii="宋体" w:hAnsi="宋体" w:eastAsia="宋体" w:cs="宋体"/>
          <w:b/>
          <w:bCs/>
          <w:color w:val="0000FF"/>
          <w:sz w:val="21"/>
          <w:szCs w:val="21"/>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尾声</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（画面：思想的长河中，习近平新时代中国特色社会主义思想的航船破浪前行，驶向光明的远方。）</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Hans"/>
        </w:rPr>
        <w:t>【旁白】实践发展永无止境，认识真理、理论创新就永无止境。</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Hans"/>
        </w:rPr>
        <w:t>习近平总书记原声</w:t>
      </w:r>
      <w:r>
        <w:rPr>
          <w:rFonts w:hint="eastAsia" w:ascii="宋体" w:hAnsi="宋体" w:eastAsia="宋体" w:cs="宋体"/>
          <w:b w:val="0"/>
          <w:bCs w:val="0"/>
          <w:color w:val="000000"/>
          <w:sz w:val="21"/>
          <w:szCs w:val="21"/>
        </w:rPr>
        <w:t>】</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lang w:val="en-US" w:eastAsia="zh-Hans"/>
        </w:rPr>
      </w:pPr>
      <w:r>
        <w:rPr>
          <w:rFonts w:hint="eastAsia" w:ascii="宋体" w:hAnsi="宋体" w:eastAsia="宋体" w:cs="宋体"/>
          <w:b w:val="0"/>
          <w:bCs w:val="0"/>
          <w:color w:val="000000"/>
          <w:sz w:val="21"/>
          <w:szCs w:val="21"/>
          <w:lang w:val="en-US" w:eastAsia="zh-Hans"/>
        </w:rPr>
        <w:t>时代是思想之母，实践是理论之源。只要我们善于聆听时代精神，勇于坚持真理、修正错误，二十一世纪中国的马克思主义一定能够展现出更强大、更有说服力的真理力量!</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（完）</w:t>
      </w:r>
    </w:p>
    <w:p>
      <w:pPr>
        <w:spacing w:line="560" w:lineRule="exact"/>
        <w:ind w:firstLine="600" w:firstLineChars="200"/>
        <w:jc w:val="left"/>
        <w:rPr>
          <w:rFonts w:hint="eastAsia" w:ascii="仿宋" w:hAnsi="仿宋" w:eastAsia="仿宋"/>
          <w:color w:val="000000"/>
          <w:sz w:val="30"/>
          <w:szCs w:val="30"/>
          <w:highlight w:val="none"/>
          <w:shd w:val="clear" w:color="auto" w:fill="FFFFFF"/>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3.</w:t>
      </w:r>
      <w:r>
        <w:rPr>
          <w:rFonts w:hint="eastAsia" w:ascii="宋体" w:hAnsi="宋体" w:eastAsia="宋体" w:cs="宋体"/>
          <w:b/>
          <w:bCs/>
          <w:color w:val="000000" w:themeColor="text1"/>
          <w:sz w:val="28"/>
          <w:szCs w:val="28"/>
          <w:lang w:eastAsia="zh-Hans"/>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创意微政论片｜真理之光</w:t>
      </w:r>
      <w:r>
        <w:rPr>
          <w:rFonts w:hint="eastAsia" w:ascii="宋体" w:hAnsi="宋体" w:eastAsia="宋体" w:cs="宋体"/>
          <w:b/>
          <w:bCs/>
          <w:color w:val="000000" w:themeColor="text1"/>
          <w:sz w:val="28"/>
          <w:szCs w:val="28"/>
          <w:lang w:eastAsia="zh-Hans"/>
          <w14:textFill>
            <w14:solidFill>
              <w14:schemeClr w14:val="tx1"/>
            </w14:solidFill>
          </w14:textFill>
        </w:rPr>
        <w:t>》</w:t>
      </w:r>
      <w:r>
        <w:rPr>
          <w:rFonts w:hint="eastAsia" w:ascii="宋体" w:hAnsi="宋体" w:eastAsia="宋体" w:cs="宋体"/>
          <w:b/>
          <w:bCs/>
          <w:sz w:val="28"/>
          <w:szCs w:val="28"/>
          <w:lang w:val="en-US" w:eastAsia="zh-CN"/>
        </w:rPr>
        <w:t>首页首屏截图</w:t>
      </w:r>
    </w:p>
    <w:p>
      <w:pPr>
        <w:widowControl/>
        <w:jc w:val="center"/>
        <w:rPr>
          <w:rFonts w:hint="eastAsia" w:ascii="楷体" w:hAnsi="楷体" w:eastAsia="楷体" w:cs="楷体"/>
          <w:b/>
          <w:sz w:val="30"/>
          <w:szCs w:val="30"/>
        </w:rPr>
      </w:pPr>
      <w:r>
        <w:drawing>
          <wp:inline distT="0" distB="0" distL="114300" distR="114300">
            <wp:extent cx="3167380" cy="5909945"/>
            <wp:effectExtent l="0" t="0" r="1397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167380" cy="5909945"/>
                    </a:xfrm>
                    <a:prstGeom prst="rect">
                      <a:avLst/>
                    </a:prstGeom>
                    <a:noFill/>
                    <a:ln>
                      <a:noFill/>
                    </a:ln>
                  </pic:spPr>
                </pic:pic>
              </a:graphicData>
            </a:graphic>
          </wp:inline>
        </w:drawing>
      </w:r>
    </w:p>
    <w:p>
      <w:pPr>
        <w:autoSpaceDE w:val="0"/>
        <w:autoSpaceDN w:val="0"/>
        <w:adjustRightInd w:val="0"/>
        <w:spacing w:line="420" w:lineRule="exact"/>
        <w:rPr>
          <w:rFonts w:ascii="楷体" w:eastAsia="楷体"/>
          <w:spacing w:val="-20"/>
          <w:sz w:val="28"/>
          <w:szCs w:val="28"/>
        </w:rPr>
      </w:pPr>
    </w:p>
    <w:sectPr>
      <w:headerReference r:id="rId3" w:type="default"/>
      <w:footerReference r:id="rId4" w:type="default"/>
      <w:pgSz w:w="11906" w:h="16838"/>
      <w:pgMar w:top="1698" w:right="1474" w:bottom="172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B959572B-B537-414D-82BA-BE180821D0B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3DC722B-BDCA-47FA-86C3-44EEE910DDF1}"/>
  </w:font>
  <w:font w:name="华文中宋">
    <w:panose1 w:val="02010600040101010101"/>
    <w:charset w:val="86"/>
    <w:family w:val="auto"/>
    <w:pitch w:val="default"/>
    <w:sig w:usb0="00000287" w:usb1="080F0000" w:usb2="00000000" w:usb3="00000000" w:csb0="0004009F" w:csb1="DFD70000"/>
    <w:embedRegular r:id="rId3" w:fontKey="{83D75E89-BC19-4833-B96F-AB4EEB6F50E5}"/>
  </w:font>
  <w:font w:name="华文仿宋">
    <w:panose1 w:val="02010600040101010101"/>
    <w:charset w:val="86"/>
    <w:family w:val="auto"/>
    <w:pitch w:val="default"/>
    <w:sig w:usb0="00000287" w:usb1="080F0000" w:usb2="00000000" w:usb3="00000000" w:csb0="0004009F" w:csb1="DFD70000"/>
    <w:embedRegular r:id="rId4" w:fontKey="{F987FB1C-2D86-4FE7-9BE8-B690BF8CBF9D}"/>
  </w:font>
  <w:font w:name="楷体">
    <w:panose1 w:val="02010609060101010101"/>
    <w:charset w:val="86"/>
    <w:family w:val="modern"/>
    <w:pitch w:val="default"/>
    <w:sig w:usb0="800002BF" w:usb1="38CF7CFA" w:usb2="00000016" w:usb3="00000000" w:csb0="00040001" w:csb1="00000000"/>
    <w:embedRegular r:id="rId5" w:fontKey="{3D60957A-7247-43FE-81B5-776ACF8F2D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027027"/>
    </w:sdtPr>
    <w:sdtContent>
      <w:p>
        <w:pPr>
          <w:pStyle w:val="9"/>
          <w:jc w:val="center"/>
        </w:pPr>
        <w:r>
          <w:fldChar w:fldCharType="begin"/>
        </w:r>
        <w:r>
          <w:instrText xml:space="preserve">PAGE   \* MERGEFORMAT</w:instrText>
        </w:r>
        <w:r>
          <w:fldChar w:fldCharType="separate"/>
        </w:r>
        <w:r>
          <w:rPr>
            <w:lang w:val="zh-CN"/>
          </w:rPr>
          <w:t>-</w:t>
        </w:r>
        <w:r>
          <w:t xml:space="preserve"> 11 -</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jc w:val="lef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YTgzZTgyNGE1Njc4NWRhYjE2YjA5YzA1NDhlMWYifQ=="/>
  </w:docVars>
  <w:rsids>
    <w:rsidRoot w:val="00B9508B"/>
    <w:rsid w:val="00011402"/>
    <w:rsid w:val="00011D8A"/>
    <w:rsid w:val="0001704F"/>
    <w:rsid w:val="00021165"/>
    <w:rsid w:val="00022E75"/>
    <w:rsid w:val="000306B5"/>
    <w:rsid w:val="00043DA5"/>
    <w:rsid w:val="000444DA"/>
    <w:rsid w:val="00050EFA"/>
    <w:rsid w:val="000515FD"/>
    <w:rsid w:val="000523E5"/>
    <w:rsid w:val="0006350A"/>
    <w:rsid w:val="0006360C"/>
    <w:rsid w:val="00074375"/>
    <w:rsid w:val="00076AE8"/>
    <w:rsid w:val="000778BA"/>
    <w:rsid w:val="00080C78"/>
    <w:rsid w:val="000921E1"/>
    <w:rsid w:val="000A2157"/>
    <w:rsid w:val="000A2FA1"/>
    <w:rsid w:val="000B2A7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5B4D"/>
    <w:rsid w:val="00156AAA"/>
    <w:rsid w:val="001620DA"/>
    <w:rsid w:val="0016731F"/>
    <w:rsid w:val="00167C25"/>
    <w:rsid w:val="00181E32"/>
    <w:rsid w:val="001823F8"/>
    <w:rsid w:val="001922DD"/>
    <w:rsid w:val="001939D7"/>
    <w:rsid w:val="001A112E"/>
    <w:rsid w:val="001A1C28"/>
    <w:rsid w:val="001A7CCB"/>
    <w:rsid w:val="001B19EE"/>
    <w:rsid w:val="001B21FC"/>
    <w:rsid w:val="001B2C24"/>
    <w:rsid w:val="001B7B8B"/>
    <w:rsid w:val="001C3983"/>
    <w:rsid w:val="001D0252"/>
    <w:rsid w:val="001D65BA"/>
    <w:rsid w:val="001D7D62"/>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A4FE6"/>
    <w:rsid w:val="002B2AF6"/>
    <w:rsid w:val="002B4E71"/>
    <w:rsid w:val="002C1739"/>
    <w:rsid w:val="002D313F"/>
    <w:rsid w:val="002D4007"/>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42A1"/>
    <w:rsid w:val="0036708F"/>
    <w:rsid w:val="00370D55"/>
    <w:rsid w:val="003718B6"/>
    <w:rsid w:val="003806F1"/>
    <w:rsid w:val="00380911"/>
    <w:rsid w:val="00380DFC"/>
    <w:rsid w:val="0038501A"/>
    <w:rsid w:val="00395A3E"/>
    <w:rsid w:val="003A108F"/>
    <w:rsid w:val="003A4026"/>
    <w:rsid w:val="003A4041"/>
    <w:rsid w:val="003A41D7"/>
    <w:rsid w:val="003A5A0C"/>
    <w:rsid w:val="003A5CE3"/>
    <w:rsid w:val="003A63FF"/>
    <w:rsid w:val="003B2544"/>
    <w:rsid w:val="003C0785"/>
    <w:rsid w:val="003C3C37"/>
    <w:rsid w:val="003D1307"/>
    <w:rsid w:val="003E7DEE"/>
    <w:rsid w:val="003F6960"/>
    <w:rsid w:val="00424516"/>
    <w:rsid w:val="00430586"/>
    <w:rsid w:val="00432B84"/>
    <w:rsid w:val="0043361A"/>
    <w:rsid w:val="00433723"/>
    <w:rsid w:val="00434A7E"/>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22429"/>
    <w:rsid w:val="00524AD8"/>
    <w:rsid w:val="00530F36"/>
    <w:rsid w:val="0053136B"/>
    <w:rsid w:val="005325AA"/>
    <w:rsid w:val="005334DB"/>
    <w:rsid w:val="0053354A"/>
    <w:rsid w:val="005341E4"/>
    <w:rsid w:val="00541761"/>
    <w:rsid w:val="005468B1"/>
    <w:rsid w:val="0055282B"/>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5C4B"/>
    <w:rsid w:val="005A7DFB"/>
    <w:rsid w:val="005C186C"/>
    <w:rsid w:val="005D2BBE"/>
    <w:rsid w:val="005E0824"/>
    <w:rsid w:val="005F4523"/>
    <w:rsid w:val="005F517D"/>
    <w:rsid w:val="005F7D7A"/>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C310A"/>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C7862"/>
    <w:rsid w:val="008D77DE"/>
    <w:rsid w:val="008E4D1B"/>
    <w:rsid w:val="008F280E"/>
    <w:rsid w:val="00900053"/>
    <w:rsid w:val="009147F2"/>
    <w:rsid w:val="00920190"/>
    <w:rsid w:val="00923707"/>
    <w:rsid w:val="00930A9D"/>
    <w:rsid w:val="009360BC"/>
    <w:rsid w:val="009409B9"/>
    <w:rsid w:val="00941E7E"/>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0448D"/>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1642"/>
    <w:rsid w:val="00B652DF"/>
    <w:rsid w:val="00B7070B"/>
    <w:rsid w:val="00B72AF9"/>
    <w:rsid w:val="00B80A4D"/>
    <w:rsid w:val="00B81BD3"/>
    <w:rsid w:val="00B82CD8"/>
    <w:rsid w:val="00B8545E"/>
    <w:rsid w:val="00B8577D"/>
    <w:rsid w:val="00B870C8"/>
    <w:rsid w:val="00B9318D"/>
    <w:rsid w:val="00B9508B"/>
    <w:rsid w:val="00BA56B8"/>
    <w:rsid w:val="00BA59F8"/>
    <w:rsid w:val="00BA74FF"/>
    <w:rsid w:val="00BB0FE8"/>
    <w:rsid w:val="00BB3F6F"/>
    <w:rsid w:val="00BB6D6D"/>
    <w:rsid w:val="00BC6131"/>
    <w:rsid w:val="00BC7F8D"/>
    <w:rsid w:val="00BD21F7"/>
    <w:rsid w:val="00BD3BB2"/>
    <w:rsid w:val="00BD772F"/>
    <w:rsid w:val="00BE3876"/>
    <w:rsid w:val="00BE7F14"/>
    <w:rsid w:val="00BF1875"/>
    <w:rsid w:val="00BF1B09"/>
    <w:rsid w:val="00C12DE3"/>
    <w:rsid w:val="00C21A3B"/>
    <w:rsid w:val="00C230EE"/>
    <w:rsid w:val="00C23142"/>
    <w:rsid w:val="00C25F7A"/>
    <w:rsid w:val="00C31909"/>
    <w:rsid w:val="00C334D2"/>
    <w:rsid w:val="00C33627"/>
    <w:rsid w:val="00C4166F"/>
    <w:rsid w:val="00C4312E"/>
    <w:rsid w:val="00C44070"/>
    <w:rsid w:val="00C445C2"/>
    <w:rsid w:val="00C44CA0"/>
    <w:rsid w:val="00C450C3"/>
    <w:rsid w:val="00C51034"/>
    <w:rsid w:val="00C61327"/>
    <w:rsid w:val="00C6387C"/>
    <w:rsid w:val="00C70303"/>
    <w:rsid w:val="00C71134"/>
    <w:rsid w:val="00C713FC"/>
    <w:rsid w:val="00C83012"/>
    <w:rsid w:val="00C834BE"/>
    <w:rsid w:val="00C844F0"/>
    <w:rsid w:val="00C85345"/>
    <w:rsid w:val="00C933D3"/>
    <w:rsid w:val="00C94E2D"/>
    <w:rsid w:val="00CA2C0C"/>
    <w:rsid w:val="00CA3989"/>
    <w:rsid w:val="00CA5DE6"/>
    <w:rsid w:val="00CB055D"/>
    <w:rsid w:val="00CB4BB0"/>
    <w:rsid w:val="00CB7270"/>
    <w:rsid w:val="00CB7318"/>
    <w:rsid w:val="00CC069F"/>
    <w:rsid w:val="00CC1F9A"/>
    <w:rsid w:val="00CC6585"/>
    <w:rsid w:val="00CC7841"/>
    <w:rsid w:val="00CD2E30"/>
    <w:rsid w:val="00CD4BB4"/>
    <w:rsid w:val="00CD5A5E"/>
    <w:rsid w:val="00CE0EEE"/>
    <w:rsid w:val="00CE2B93"/>
    <w:rsid w:val="00CE55CA"/>
    <w:rsid w:val="00D0621E"/>
    <w:rsid w:val="00D11D18"/>
    <w:rsid w:val="00D17331"/>
    <w:rsid w:val="00D17E19"/>
    <w:rsid w:val="00D225AB"/>
    <w:rsid w:val="00D273BA"/>
    <w:rsid w:val="00D4285B"/>
    <w:rsid w:val="00D42B17"/>
    <w:rsid w:val="00D45658"/>
    <w:rsid w:val="00D5670A"/>
    <w:rsid w:val="00D619EE"/>
    <w:rsid w:val="00D61FEE"/>
    <w:rsid w:val="00D65BD0"/>
    <w:rsid w:val="00D7708D"/>
    <w:rsid w:val="00D77797"/>
    <w:rsid w:val="00D83B96"/>
    <w:rsid w:val="00D86432"/>
    <w:rsid w:val="00D935CD"/>
    <w:rsid w:val="00D93664"/>
    <w:rsid w:val="00D973B1"/>
    <w:rsid w:val="00DA39F2"/>
    <w:rsid w:val="00DB37AC"/>
    <w:rsid w:val="00DB76A9"/>
    <w:rsid w:val="00DC08AB"/>
    <w:rsid w:val="00DD1CCB"/>
    <w:rsid w:val="00DD23E2"/>
    <w:rsid w:val="00DD631D"/>
    <w:rsid w:val="00DF42C4"/>
    <w:rsid w:val="00E026A7"/>
    <w:rsid w:val="00E10F10"/>
    <w:rsid w:val="00E12550"/>
    <w:rsid w:val="00E21026"/>
    <w:rsid w:val="00E22411"/>
    <w:rsid w:val="00E26704"/>
    <w:rsid w:val="00E33661"/>
    <w:rsid w:val="00E34AC3"/>
    <w:rsid w:val="00E36A86"/>
    <w:rsid w:val="00E43092"/>
    <w:rsid w:val="00E476E5"/>
    <w:rsid w:val="00E5127B"/>
    <w:rsid w:val="00E55002"/>
    <w:rsid w:val="00E57B9E"/>
    <w:rsid w:val="00E600BB"/>
    <w:rsid w:val="00E70F6F"/>
    <w:rsid w:val="00E7435E"/>
    <w:rsid w:val="00E77E0D"/>
    <w:rsid w:val="00E8071F"/>
    <w:rsid w:val="00E82788"/>
    <w:rsid w:val="00E83A0F"/>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55D05"/>
    <w:rsid w:val="00F6427D"/>
    <w:rsid w:val="00F72B7E"/>
    <w:rsid w:val="00F81FDD"/>
    <w:rsid w:val="00F860C4"/>
    <w:rsid w:val="00F92C1C"/>
    <w:rsid w:val="00FA2E9B"/>
    <w:rsid w:val="00FA44D8"/>
    <w:rsid w:val="00FB2ABB"/>
    <w:rsid w:val="00FB41DA"/>
    <w:rsid w:val="00FC29E1"/>
    <w:rsid w:val="00FC4025"/>
    <w:rsid w:val="00FC4296"/>
    <w:rsid w:val="00FC7FD5"/>
    <w:rsid w:val="00FD2F77"/>
    <w:rsid w:val="00FD3A15"/>
    <w:rsid w:val="00FD3AB2"/>
    <w:rsid w:val="00FE58A4"/>
    <w:rsid w:val="00FE6AA7"/>
    <w:rsid w:val="00FF3DF5"/>
    <w:rsid w:val="00FF4271"/>
    <w:rsid w:val="01043EBD"/>
    <w:rsid w:val="011533A2"/>
    <w:rsid w:val="014557C2"/>
    <w:rsid w:val="0148428A"/>
    <w:rsid w:val="014E4FD3"/>
    <w:rsid w:val="016C71F3"/>
    <w:rsid w:val="01AD6D26"/>
    <w:rsid w:val="01B75616"/>
    <w:rsid w:val="01DD1E9F"/>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67E44"/>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594501"/>
    <w:rsid w:val="09622450"/>
    <w:rsid w:val="097A10B2"/>
    <w:rsid w:val="09806A03"/>
    <w:rsid w:val="098C50DF"/>
    <w:rsid w:val="09972933"/>
    <w:rsid w:val="09A82D92"/>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BF5AA4"/>
    <w:rsid w:val="0AC92FC0"/>
    <w:rsid w:val="0ADF0362"/>
    <w:rsid w:val="0AFE4755"/>
    <w:rsid w:val="0B0A43BB"/>
    <w:rsid w:val="0B177C5F"/>
    <w:rsid w:val="0B18666F"/>
    <w:rsid w:val="0B1F0E32"/>
    <w:rsid w:val="0B3643CE"/>
    <w:rsid w:val="0B5D1448"/>
    <w:rsid w:val="0B684935"/>
    <w:rsid w:val="0B811AED"/>
    <w:rsid w:val="0B8953AF"/>
    <w:rsid w:val="0B924545"/>
    <w:rsid w:val="0BB84D66"/>
    <w:rsid w:val="0BBA57B3"/>
    <w:rsid w:val="0BCA5242"/>
    <w:rsid w:val="0BD47E6F"/>
    <w:rsid w:val="0BDC14BA"/>
    <w:rsid w:val="0BDF6167"/>
    <w:rsid w:val="0C0C022D"/>
    <w:rsid w:val="0C105C49"/>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04869"/>
    <w:rsid w:val="12EC610C"/>
    <w:rsid w:val="133E5B64"/>
    <w:rsid w:val="13421B62"/>
    <w:rsid w:val="13596EAB"/>
    <w:rsid w:val="13631AD8"/>
    <w:rsid w:val="136A57AA"/>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803B6F"/>
    <w:rsid w:val="1B9703C5"/>
    <w:rsid w:val="1B9E2247"/>
    <w:rsid w:val="1BAA299A"/>
    <w:rsid w:val="1BAD081F"/>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CE584C"/>
    <w:rsid w:val="22F4274D"/>
    <w:rsid w:val="2309269C"/>
    <w:rsid w:val="23243032"/>
    <w:rsid w:val="232A616E"/>
    <w:rsid w:val="233D1310"/>
    <w:rsid w:val="235115AD"/>
    <w:rsid w:val="2378337E"/>
    <w:rsid w:val="23846E58"/>
    <w:rsid w:val="23A95482"/>
    <w:rsid w:val="23AE431C"/>
    <w:rsid w:val="23CB16FF"/>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F25980"/>
    <w:rsid w:val="29183701"/>
    <w:rsid w:val="29234D61"/>
    <w:rsid w:val="292408DB"/>
    <w:rsid w:val="2970538A"/>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6721E1"/>
    <w:rsid w:val="2C7E38F2"/>
    <w:rsid w:val="2C994A91"/>
    <w:rsid w:val="2CA40D8B"/>
    <w:rsid w:val="2CA45E23"/>
    <w:rsid w:val="2CD07D87"/>
    <w:rsid w:val="2CD535EF"/>
    <w:rsid w:val="2D1F4E67"/>
    <w:rsid w:val="2D452523"/>
    <w:rsid w:val="2D7059A5"/>
    <w:rsid w:val="2DA90D03"/>
    <w:rsid w:val="2DC007B4"/>
    <w:rsid w:val="2DF1269C"/>
    <w:rsid w:val="2DFE26D1"/>
    <w:rsid w:val="2E045F3A"/>
    <w:rsid w:val="2E1F5554"/>
    <w:rsid w:val="2E377D99"/>
    <w:rsid w:val="2E3A7B0F"/>
    <w:rsid w:val="2E3A7BAD"/>
    <w:rsid w:val="2E4D171D"/>
    <w:rsid w:val="2E756E38"/>
    <w:rsid w:val="2E8C7A38"/>
    <w:rsid w:val="2E8E614B"/>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9057C"/>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68280F"/>
    <w:rsid w:val="32900178"/>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957634"/>
    <w:rsid w:val="33A577A3"/>
    <w:rsid w:val="33AE0FE1"/>
    <w:rsid w:val="33B06BDC"/>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A6A28"/>
    <w:rsid w:val="3BA23236"/>
    <w:rsid w:val="3BBA40DC"/>
    <w:rsid w:val="3BC608D8"/>
    <w:rsid w:val="3BEF452B"/>
    <w:rsid w:val="3C0B2B89"/>
    <w:rsid w:val="3C0D6655"/>
    <w:rsid w:val="3C1A7EA9"/>
    <w:rsid w:val="3C202232"/>
    <w:rsid w:val="3C224958"/>
    <w:rsid w:val="3C254F87"/>
    <w:rsid w:val="3C2D5E53"/>
    <w:rsid w:val="3C325184"/>
    <w:rsid w:val="3C3C4567"/>
    <w:rsid w:val="3C45267C"/>
    <w:rsid w:val="3C5A59E2"/>
    <w:rsid w:val="3CA36A8E"/>
    <w:rsid w:val="3CAB143F"/>
    <w:rsid w:val="3CED6733"/>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1629D"/>
    <w:rsid w:val="3F9D1D4A"/>
    <w:rsid w:val="3FAC6431"/>
    <w:rsid w:val="3FAE21A9"/>
    <w:rsid w:val="3FAF1A7E"/>
    <w:rsid w:val="3FBD23EC"/>
    <w:rsid w:val="3FD55988"/>
    <w:rsid w:val="3FE96D7A"/>
    <w:rsid w:val="3FF2548C"/>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AFB5B8"/>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6766EE"/>
    <w:rsid w:val="456832A5"/>
    <w:rsid w:val="456B4496"/>
    <w:rsid w:val="45715C8C"/>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653DAC"/>
    <w:rsid w:val="4A69389D"/>
    <w:rsid w:val="4A745D9D"/>
    <w:rsid w:val="4A774264"/>
    <w:rsid w:val="4A903569"/>
    <w:rsid w:val="4AA03036"/>
    <w:rsid w:val="4AA541A9"/>
    <w:rsid w:val="4AE01685"/>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64729A"/>
    <w:rsid w:val="4E783C05"/>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69446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9261B8"/>
    <w:rsid w:val="54A37966"/>
    <w:rsid w:val="54E577FA"/>
    <w:rsid w:val="54F834E2"/>
    <w:rsid w:val="55020B76"/>
    <w:rsid w:val="550A5C7C"/>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7FF52F5"/>
    <w:rsid w:val="580B4A27"/>
    <w:rsid w:val="582F68FF"/>
    <w:rsid w:val="58737694"/>
    <w:rsid w:val="58830CAF"/>
    <w:rsid w:val="5886561A"/>
    <w:rsid w:val="58896EB8"/>
    <w:rsid w:val="588E4FF6"/>
    <w:rsid w:val="58972E47"/>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AC41E1"/>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0532C8"/>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AD9944"/>
    <w:rsid w:val="63B868A3"/>
    <w:rsid w:val="63B946A5"/>
    <w:rsid w:val="63C4349A"/>
    <w:rsid w:val="63FF0976"/>
    <w:rsid w:val="645167D0"/>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7D23DB"/>
    <w:rsid w:val="678371C8"/>
    <w:rsid w:val="67A23AF2"/>
    <w:rsid w:val="67A535E2"/>
    <w:rsid w:val="67DF4D46"/>
    <w:rsid w:val="67F307F2"/>
    <w:rsid w:val="67FC3B0F"/>
    <w:rsid w:val="67FC76A6"/>
    <w:rsid w:val="68294213"/>
    <w:rsid w:val="68324B8C"/>
    <w:rsid w:val="683C0626"/>
    <w:rsid w:val="68633281"/>
    <w:rsid w:val="686F7842"/>
    <w:rsid w:val="686F7E78"/>
    <w:rsid w:val="687436E1"/>
    <w:rsid w:val="687C724F"/>
    <w:rsid w:val="68833924"/>
    <w:rsid w:val="689F75DD"/>
    <w:rsid w:val="68AD09A1"/>
    <w:rsid w:val="68C15847"/>
    <w:rsid w:val="68DE4FFE"/>
    <w:rsid w:val="69026556"/>
    <w:rsid w:val="69083E29"/>
    <w:rsid w:val="6923226A"/>
    <w:rsid w:val="692642F2"/>
    <w:rsid w:val="696770FF"/>
    <w:rsid w:val="697A2F79"/>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E82164"/>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D0773"/>
    <w:rsid w:val="6E732949"/>
    <w:rsid w:val="6E985C4F"/>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6FEF778A"/>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0F40F7B"/>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6A93A"/>
    <w:rsid w:val="73DC65DE"/>
    <w:rsid w:val="73E01C2A"/>
    <w:rsid w:val="73E7745D"/>
    <w:rsid w:val="74185868"/>
    <w:rsid w:val="743447F0"/>
    <w:rsid w:val="743E1047"/>
    <w:rsid w:val="74412E73"/>
    <w:rsid w:val="74513CA5"/>
    <w:rsid w:val="74744A6F"/>
    <w:rsid w:val="74985BF1"/>
    <w:rsid w:val="749B3DA3"/>
    <w:rsid w:val="74C13EF1"/>
    <w:rsid w:val="74C40BE9"/>
    <w:rsid w:val="74CF4C65"/>
    <w:rsid w:val="74D1450F"/>
    <w:rsid w:val="74E474F8"/>
    <w:rsid w:val="74E97204"/>
    <w:rsid w:val="74F14535"/>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C80EDF"/>
    <w:rsid w:val="78C8400D"/>
    <w:rsid w:val="78CF796C"/>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DF86A71"/>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60DAF"/>
    <w:rsid w:val="7F480617"/>
    <w:rsid w:val="7F4900D2"/>
    <w:rsid w:val="7F735F98"/>
    <w:rsid w:val="7F7D6EC7"/>
    <w:rsid w:val="7F8D5471"/>
    <w:rsid w:val="7F8E49B3"/>
    <w:rsid w:val="7FAE0E2E"/>
    <w:rsid w:val="7FC5019C"/>
    <w:rsid w:val="7FCA1D87"/>
    <w:rsid w:val="7FDF723A"/>
    <w:rsid w:val="7FE231CE"/>
    <w:rsid w:val="7FEBB031"/>
    <w:rsid w:val="92FF255B"/>
    <w:rsid w:val="ABDF7DA4"/>
    <w:rsid w:val="EFD3F75C"/>
    <w:rsid w:val="F54F9637"/>
    <w:rsid w:val="F9FF8950"/>
    <w:rsid w:val="FF8EFBBB"/>
    <w:rsid w:val="FFAF40AE"/>
    <w:rsid w:val="FFEB83E7"/>
    <w:rsid w:val="FFEF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3"/>
    <w:basedOn w:val="1"/>
    <w:link w:val="24"/>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cs="Times New Roman"/>
      <w:b/>
      <w:bCs/>
    </w:rPr>
  </w:style>
  <w:style w:type="character" w:styleId="16">
    <w:name w:val="Hyperlink"/>
    <w:unhideWhenUsed/>
    <w:qFormat/>
    <w:uiPriority w:val="99"/>
    <w:rPr>
      <w:color w:val="0000FF"/>
      <w:u w:val="single"/>
    </w:rPr>
  </w:style>
  <w:style w:type="character" w:customStyle="1" w:styleId="17">
    <w:name w:val="批注框文本 字符"/>
    <w:basedOn w:val="14"/>
    <w:link w:val="8"/>
    <w:semiHidden/>
    <w:qFormat/>
    <w:uiPriority w:val="99"/>
    <w:rPr>
      <w:rFonts w:ascii="Times New Roman" w:hAnsi="Times New Roman" w:eastAsia="宋体" w:cs="Times New Roman"/>
      <w:sz w:val="18"/>
      <w:szCs w:val="18"/>
    </w:rPr>
  </w:style>
  <w:style w:type="character" w:customStyle="1" w:styleId="18">
    <w:name w:val="页眉 字符"/>
    <w:basedOn w:val="14"/>
    <w:link w:val="10"/>
    <w:qFormat/>
    <w:uiPriority w:val="0"/>
    <w:rPr>
      <w:rFonts w:ascii="Times New Roman" w:hAnsi="Times New Roman" w:eastAsia="宋体" w:cs="Times New Roman"/>
      <w:sz w:val="18"/>
      <w:szCs w:val="18"/>
    </w:rPr>
  </w:style>
  <w:style w:type="character" w:customStyle="1" w:styleId="19">
    <w:name w:val="页脚 字符"/>
    <w:basedOn w:val="14"/>
    <w:link w:val="9"/>
    <w:qFormat/>
    <w:uiPriority w:val="99"/>
    <w:rPr>
      <w:rFonts w:ascii="Times New Roman" w:hAnsi="Times New Roman" w:eastAsia="宋体" w:cs="Times New Roman"/>
      <w:sz w:val="18"/>
      <w:szCs w:val="18"/>
    </w:rPr>
  </w:style>
  <w:style w:type="character" w:customStyle="1" w:styleId="20">
    <w:name w:val="日期 字符"/>
    <w:basedOn w:val="14"/>
    <w:link w:val="7"/>
    <w:semiHidden/>
    <w:qFormat/>
    <w:uiPriority w:val="99"/>
    <w:rPr>
      <w:rFonts w:ascii="Times New Roman" w:hAnsi="Times New Roman" w:eastAsia="宋体" w:cs="Times New Roman"/>
      <w:szCs w:val="24"/>
    </w:rPr>
  </w:style>
  <w:style w:type="character" w:customStyle="1" w:styleId="21">
    <w:name w:val="标题 1 字符"/>
    <w:basedOn w:val="14"/>
    <w:link w:val="2"/>
    <w:qFormat/>
    <w:uiPriority w:val="9"/>
    <w:rPr>
      <w:rFonts w:ascii="宋体" w:hAnsi="宋体" w:eastAsia="宋体" w:cs="宋体"/>
      <w:b/>
      <w:bCs/>
      <w:kern w:val="36"/>
      <w:sz w:val="48"/>
      <w:szCs w:val="48"/>
    </w:rPr>
  </w:style>
  <w:style w:type="character" w:customStyle="1" w:styleId="22">
    <w:name w:val="页眉 Char"/>
    <w:qFormat/>
    <w:uiPriority w:val="0"/>
    <w:rPr>
      <w:sz w:val="18"/>
      <w:szCs w:val="18"/>
    </w:rPr>
  </w:style>
  <w:style w:type="character" w:customStyle="1" w:styleId="23">
    <w:name w:val="正文文本 3 字符"/>
    <w:basedOn w:val="14"/>
    <w:semiHidden/>
    <w:qFormat/>
    <w:uiPriority w:val="99"/>
    <w:rPr>
      <w:rFonts w:ascii="Times New Roman" w:hAnsi="Times New Roman" w:eastAsia="宋体" w:cs="Times New Roman"/>
      <w:sz w:val="16"/>
      <w:szCs w:val="16"/>
    </w:rPr>
  </w:style>
  <w:style w:type="character" w:customStyle="1" w:styleId="24">
    <w:name w:val="正文文本 3 字符1"/>
    <w:link w:val="5"/>
    <w:qFormat/>
    <w:uiPriority w:val="99"/>
    <w:rPr>
      <w:rFonts w:ascii="Times New Roman" w:hAnsi="Times New Roman" w:eastAsia="宋体" w:cs="Times New Roman"/>
      <w:sz w:val="16"/>
      <w:szCs w:val="16"/>
      <w:lang w:val="zh-CN" w:eastAsia="zh-CN"/>
    </w:rPr>
  </w:style>
  <w:style w:type="paragraph" w:customStyle="1" w:styleId="25">
    <w:name w:val="纯文本1"/>
    <w:basedOn w:val="1"/>
    <w:qFormat/>
    <w:uiPriority w:val="0"/>
    <w:pPr>
      <w:adjustRightInd w:val="0"/>
      <w:textAlignment w:val="baseline"/>
    </w:pPr>
    <w:rPr>
      <w:rFonts w:ascii="宋体" w:hAnsi="Courier New"/>
      <w:szCs w:val="20"/>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5592</Words>
  <Characters>5768</Characters>
  <Lines>37</Lines>
  <Paragraphs>10</Paragraphs>
  <TotalTime>0</TotalTime>
  <ScaleCrop>false</ScaleCrop>
  <LinksUpToDate>false</LinksUpToDate>
  <CharactersWithSpaces>5913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2021-04-03T11:10:00Z</dcterms:created>
  <dc:creator>THTF</dc:creator>
  <cp:lastModifiedBy>木子</cp:lastModifiedBy>
  <cp:lastPrinted>2023-03-28T07:31:00Z</cp:lastPrinted>
  <dcterms:modified xsi:type="dcterms:W3CDTF">2023-03-31T00:20:24Z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34D90CAC240521F2AC0F19642E8222A3_43</vt:lpwstr>
  </property>
</Properties>
</file>